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40D1" w14:textId="77777777" w:rsidR="005D657E" w:rsidRPr="00E842DE" w:rsidRDefault="00382728">
      <w:pPr>
        <w:spacing w:line="600" w:lineRule="exact"/>
        <w:jc w:val="center"/>
        <w:rPr>
          <w:rFonts w:ascii="方正小标宋简体" w:eastAsia="方正小标宋简体" w:hAnsi="Times New Roman" w:cs="宋体"/>
          <w:sz w:val="44"/>
          <w:szCs w:val="44"/>
        </w:rPr>
      </w:pPr>
      <w:r w:rsidRPr="00E842DE">
        <w:rPr>
          <w:rFonts w:ascii="方正小标宋简体" w:eastAsia="方正小标宋简体" w:hAnsi="Times New Roman" w:cs="宋体" w:hint="eastAsia"/>
          <w:sz w:val="44"/>
          <w:szCs w:val="44"/>
        </w:rPr>
        <w:t>中共湖北省委军民融合发展委员会办公室</w:t>
      </w:r>
    </w:p>
    <w:p w14:paraId="3EE7488D" w14:textId="6A4B3FBE" w:rsidR="005D657E" w:rsidRPr="00E842DE" w:rsidRDefault="00CD27C6">
      <w:pPr>
        <w:spacing w:line="600" w:lineRule="exact"/>
        <w:jc w:val="center"/>
        <w:rPr>
          <w:rFonts w:ascii="方正小标宋简体" w:eastAsia="方正小标宋简体" w:hAnsi="Times New Roman" w:cs="宋体"/>
          <w:sz w:val="44"/>
          <w:szCs w:val="44"/>
        </w:rPr>
      </w:pPr>
      <w:r>
        <w:rPr>
          <w:rFonts w:ascii="方正小标宋简体" w:eastAsia="方正小标宋简体" w:hAnsi="Times New Roman" w:cs="宋体" w:hint="eastAsia"/>
          <w:sz w:val="44"/>
          <w:szCs w:val="44"/>
        </w:rPr>
        <w:t>2021年</w:t>
      </w:r>
      <w:r w:rsidR="00382728" w:rsidRPr="00E842DE">
        <w:rPr>
          <w:rFonts w:ascii="方正小标宋简体" w:eastAsia="方正小标宋简体" w:hAnsi="Times New Roman" w:cs="宋体" w:hint="eastAsia"/>
          <w:sz w:val="44"/>
          <w:szCs w:val="44"/>
        </w:rPr>
        <w:t>财务决算公开说明</w:t>
      </w:r>
    </w:p>
    <w:p w14:paraId="49D70CA8" w14:textId="77777777" w:rsidR="005D657E" w:rsidRDefault="005D657E">
      <w:pPr>
        <w:widowControl/>
        <w:spacing w:line="560" w:lineRule="exact"/>
        <w:jc w:val="left"/>
        <w:outlineLvl w:val="0"/>
        <w:rPr>
          <w:rFonts w:ascii="Times New Roman" w:eastAsia="黑体" w:hAnsi="Times New Roman" w:cs="宋体"/>
          <w:sz w:val="32"/>
          <w:szCs w:val="32"/>
        </w:rPr>
      </w:pPr>
    </w:p>
    <w:p w14:paraId="5A0D7527" w14:textId="77777777" w:rsidR="005D657E" w:rsidRPr="0017664D" w:rsidRDefault="00382728" w:rsidP="00801647">
      <w:pPr>
        <w:widowControl/>
        <w:spacing w:after="100" w:line="276" w:lineRule="auto"/>
        <w:ind w:left="440"/>
        <w:jc w:val="center"/>
        <w:rPr>
          <w:rFonts w:ascii="方正小标宋简体" w:eastAsia="方正小标宋简体" w:hAnsi="黑体" w:cs="仿宋_GB2312"/>
          <w:sz w:val="40"/>
          <w:szCs w:val="40"/>
        </w:rPr>
      </w:pPr>
      <w:r w:rsidRPr="0017664D">
        <w:rPr>
          <w:rFonts w:ascii="方正小标宋简体" w:eastAsia="方正小标宋简体" w:hAnsi="黑体" w:cs="仿宋_GB2312" w:hint="eastAsia"/>
          <w:sz w:val="40"/>
          <w:szCs w:val="40"/>
        </w:rPr>
        <w:t>目录</w:t>
      </w:r>
    </w:p>
    <w:p w14:paraId="51543721" w14:textId="7382162D" w:rsidR="00801647" w:rsidRPr="00801647" w:rsidRDefault="00FD4A11" w:rsidP="00DF3B77">
      <w:pPr>
        <w:pStyle w:val="TOC10"/>
        <w:rPr>
          <w:noProof/>
        </w:rPr>
      </w:pPr>
      <w:r w:rsidRPr="00801647">
        <w:rPr>
          <w:rFonts w:cs="Times New Roman" w:hint="eastAsia"/>
          <w:kern w:val="0"/>
        </w:rPr>
        <w:fldChar w:fldCharType="begin"/>
      </w:r>
      <w:r w:rsidR="00382728" w:rsidRPr="00801647">
        <w:rPr>
          <w:rFonts w:cs="Times New Roman" w:hint="eastAsia"/>
          <w:kern w:val="0"/>
        </w:rPr>
        <w:instrText xml:space="preserve"> TOC \o "1-2" \h \z \u </w:instrText>
      </w:r>
      <w:r w:rsidRPr="00801647">
        <w:rPr>
          <w:rFonts w:cs="Times New Roman" w:hint="eastAsia"/>
          <w:kern w:val="0"/>
        </w:rPr>
        <w:fldChar w:fldCharType="separate"/>
      </w:r>
      <w:hyperlink w:anchor="_Toc48562849" w:history="1">
        <w:r w:rsidR="00801647" w:rsidRPr="00801647">
          <w:rPr>
            <w:rStyle w:val="aa"/>
            <w:rFonts w:hAnsi="黑体" w:cs="宋体" w:hint="eastAsia"/>
            <w:noProof/>
          </w:rPr>
          <w:t>一、单位情况概况</w:t>
        </w:r>
        <w:r w:rsidR="00801647" w:rsidRPr="00801647">
          <w:rPr>
            <w:rFonts w:hint="eastAsia"/>
            <w:noProof/>
            <w:webHidden/>
          </w:rPr>
          <w:tab/>
        </w:r>
        <w:r w:rsidRPr="00801647">
          <w:rPr>
            <w:rFonts w:hint="eastAsia"/>
            <w:noProof/>
            <w:webHidden/>
          </w:rPr>
          <w:fldChar w:fldCharType="begin"/>
        </w:r>
        <w:r w:rsidR="00801647" w:rsidRPr="00801647">
          <w:rPr>
            <w:rFonts w:hint="eastAsia"/>
            <w:noProof/>
            <w:webHidden/>
          </w:rPr>
          <w:instrText xml:space="preserve"> PAGEREF _Toc48562849 \h </w:instrText>
        </w:r>
        <w:r w:rsidRPr="00801647">
          <w:rPr>
            <w:rFonts w:hint="eastAsia"/>
            <w:noProof/>
            <w:webHidden/>
          </w:rPr>
        </w:r>
        <w:r w:rsidRPr="00801647">
          <w:rPr>
            <w:rFonts w:hint="eastAsia"/>
            <w:noProof/>
            <w:webHidden/>
          </w:rPr>
          <w:fldChar w:fldCharType="separate"/>
        </w:r>
        <w:r w:rsidR="001E0E84">
          <w:rPr>
            <w:noProof/>
            <w:webHidden/>
          </w:rPr>
          <w:t>1</w:t>
        </w:r>
        <w:r w:rsidRPr="00801647">
          <w:rPr>
            <w:rFonts w:hint="eastAsia"/>
            <w:noProof/>
            <w:webHidden/>
          </w:rPr>
          <w:fldChar w:fldCharType="end"/>
        </w:r>
      </w:hyperlink>
    </w:p>
    <w:p w14:paraId="26D3BE4A" w14:textId="17BB58B1" w:rsidR="00801647" w:rsidRPr="00801647" w:rsidRDefault="001E0E84" w:rsidP="00DF3B77">
      <w:pPr>
        <w:pStyle w:val="TOC10"/>
        <w:rPr>
          <w:noProof/>
        </w:rPr>
      </w:pPr>
      <w:hyperlink w:anchor="_Toc48562850" w:history="1">
        <w:r w:rsidR="00801647" w:rsidRPr="00801647">
          <w:rPr>
            <w:rStyle w:val="aa"/>
            <w:rFonts w:hAnsi="黑体" w:cs="宋体" w:hint="eastAsia"/>
            <w:noProof/>
          </w:rPr>
          <w:t>二、省委军民融合办</w:t>
        </w:r>
        <w:r w:rsidR="00CD27C6">
          <w:rPr>
            <w:rStyle w:val="aa"/>
            <w:rFonts w:hAnsi="黑体" w:cs="宋体" w:hint="eastAsia"/>
            <w:noProof/>
          </w:rPr>
          <w:t>2021年</w:t>
        </w:r>
        <w:r w:rsidR="00310876">
          <w:rPr>
            <w:rStyle w:val="aa"/>
            <w:rFonts w:hAnsi="黑体" w:cs="宋体" w:hint="eastAsia"/>
            <w:noProof/>
          </w:rPr>
          <w:t>单位</w:t>
        </w:r>
        <w:r w:rsidR="00801647" w:rsidRPr="00801647">
          <w:rPr>
            <w:rStyle w:val="aa"/>
            <w:rFonts w:hAnsi="黑体" w:cs="宋体" w:hint="eastAsia"/>
            <w:noProof/>
          </w:rPr>
          <w:t>决算表</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_Toc48562850 \h </w:instrText>
        </w:r>
        <w:r w:rsidR="00FD4A11" w:rsidRPr="00801647">
          <w:rPr>
            <w:rFonts w:hint="eastAsia"/>
            <w:noProof/>
            <w:webHidden/>
          </w:rPr>
        </w:r>
        <w:r w:rsidR="00FD4A11" w:rsidRPr="00801647">
          <w:rPr>
            <w:rFonts w:hint="eastAsia"/>
            <w:noProof/>
            <w:webHidden/>
          </w:rPr>
          <w:fldChar w:fldCharType="separate"/>
        </w:r>
        <w:r>
          <w:rPr>
            <w:noProof/>
            <w:webHidden/>
          </w:rPr>
          <w:t>1</w:t>
        </w:r>
        <w:r w:rsidR="00FD4A11" w:rsidRPr="00801647">
          <w:rPr>
            <w:rFonts w:hint="eastAsia"/>
            <w:noProof/>
            <w:webHidden/>
          </w:rPr>
          <w:fldChar w:fldCharType="end"/>
        </w:r>
      </w:hyperlink>
    </w:p>
    <w:p w14:paraId="2437D36F" w14:textId="1C56F57D" w:rsidR="00801647" w:rsidRPr="00801647" w:rsidRDefault="001E0E84" w:rsidP="00DF3B77">
      <w:pPr>
        <w:pStyle w:val="TOC10"/>
        <w:rPr>
          <w:noProof/>
        </w:rPr>
      </w:pPr>
      <w:hyperlink w:anchor="_Toc48562851" w:history="1">
        <w:r w:rsidR="00801647" w:rsidRPr="00801647">
          <w:rPr>
            <w:rStyle w:val="aa"/>
            <w:rFonts w:hAnsi="黑体" w:cs="宋体" w:hint="eastAsia"/>
            <w:noProof/>
          </w:rPr>
          <w:t>三、</w:t>
        </w:r>
        <w:r w:rsidR="00CD27C6">
          <w:rPr>
            <w:rStyle w:val="aa"/>
            <w:rFonts w:hAnsi="黑体" w:cs="宋体" w:hint="eastAsia"/>
            <w:noProof/>
          </w:rPr>
          <w:t>2021年</w:t>
        </w:r>
        <w:r w:rsidR="00801647" w:rsidRPr="00801647">
          <w:rPr>
            <w:rStyle w:val="aa"/>
            <w:rFonts w:hAnsi="黑体" w:cs="宋体" w:hint="eastAsia"/>
            <w:noProof/>
          </w:rPr>
          <w:t>度</w:t>
        </w:r>
        <w:r w:rsidR="00310876">
          <w:rPr>
            <w:rStyle w:val="aa"/>
            <w:rFonts w:hAnsi="黑体" w:cs="宋体" w:hint="eastAsia"/>
            <w:noProof/>
          </w:rPr>
          <w:t>单位</w:t>
        </w:r>
        <w:r w:rsidR="00801647" w:rsidRPr="00801647">
          <w:rPr>
            <w:rStyle w:val="aa"/>
            <w:rFonts w:hAnsi="黑体" w:cs="宋体" w:hint="eastAsia"/>
            <w:noProof/>
          </w:rPr>
          <w:t>决算情况说明</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_Toc48562851 \h </w:instrText>
        </w:r>
        <w:r w:rsidR="00FD4A11" w:rsidRPr="00801647">
          <w:rPr>
            <w:rFonts w:hint="eastAsia"/>
            <w:noProof/>
            <w:webHidden/>
          </w:rPr>
        </w:r>
        <w:r w:rsidR="00FD4A11" w:rsidRPr="00801647">
          <w:rPr>
            <w:rFonts w:hint="eastAsia"/>
            <w:noProof/>
            <w:webHidden/>
          </w:rPr>
          <w:fldChar w:fldCharType="separate"/>
        </w:r>
        <w:r>
          <w:rPr>
            <w:noProof/>
            <w:webHidden/>
          </w:rPr>
          <w:t>1</w:t>
        </w:r>
        <w:r w:rsidR="00FD4A11" w:rsidRPr="00801647">
          <w:rPr>
            <w:rFonts w:hint="eastAsia"/>
            <w:noProof/>
            <w:webHidden/>
          </w:rPr>
          <w:fldChar w:fldCharType="end"/>
        </w:r>
      </w:hyperlink>
    </w:p>
    <w:p w14:paraId="0CB705CB" w14:textId="7BF00081" w:rsidR="00801647" w:rsidRPr="00801647" w:rsidRDefault="001E0E84" w:rsidP="00DF3B77">
      <w:pPr>
        <w:pStyle w:val="TOC10"/>
        <w:rPr>
          <w:noProof/>
        </w:rPr>
      </w:pPr>
      <w:hyperlink w:anchor="_Toc48562865" w:history="1">
        <w:r w:rsidR="00801647" w:rsidRPr="00801647">
          <w:rPr>
            <w:rStyle w:val="aa"/>
            <w:rFonts w:hAnsi="黑体" w:cs="宋体" w:hint="eastAsia"/>
            <w:noProof/>
          </w:rPr>
          <w:t>四、关于“三公”经费支出说明</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_Toc48562865 \h </w:instrText>
        </w:r>
        <w:r w:rsidR="00FD4A11" w:rsidRPr="00801647">
          <w:rPr>
            <w:rFonts w:hint="eastAsia"/>
            <w:noProof/>
            <w:webHidden/>
          </w:rPr>
        </w:r>
        <w:r w:rsidR="00FD4A11" w:rsidRPr="00801647">
          <w:rPr>
            <w:rFonts w:hint="eastAsia"/>
            <w:noProof/>
            <w:webHidden/>
          </w:rPr>
          <w:fldChar w:fldCharType="separate"/>
        </w:r>
        <w:r>
          <w:rPr>
            <w:noProof/>
            <w:webHidden/>
          </w:rPr>
          <w:t>2</w:t>
        </w:r>
        <w:r w:rsidR="00FD4A11" w:rsidRPr="00801647">
          <w:rPr>
            <w:rFonts w:hint="eastAsia"/>
            <w:noProof/>
            <w:webHidden/>
          </w:rPr>
          <w:fldChar w:fldCharType="end"/>
        </w:r>
      </w:hyperlink>
    </w:p>
    <w:p w14:paraId="646606A0" w14:textId="19C16001" w:rsidR="00801647" w:rsidRPr="00801647" w:rsidRDefault="001E0E84" w:rsidP="00DF3B77">
      <w:pPr>
        <w:pStyle w:val="TOC10"/>
        <w:rPr>
          <w:noProof/>
        </w:rPr>
      </w:pPr>
      <w:hyperlink w:anchor="_Toc48562866" w:history="1">
        <w:r w:rsidR="00801647" w:rsidRPr="00801647">
          <w:rPr>
            <w:rStyle w:val="aa"/>
            <w:rFonts w:hAnsi="黑体" w:cs="Times New Roman" w:hint="eastAsia"/>
            <w:noProof/>
          </w:rPr>
          <w:t>五、关于机关运行经费支出说明</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_Toc48562866 \h </w:instrText>
        </w:r>
        <w:r w:rsidR="00FD4A11" w:rsidRPr="00801647">
          <w:rPr>
            <w:rFonts w:hint="eastAsia"/>
            <w:noProof/>
            <w:webHidden/>
          </w:rPr>
        </w:r>
        <w:r w:rsidR="00FD4A11" w:rsidRPr="00801647">
          <w:rPr>
            <w:rFonts w:hint="eastAsia"/>
            <w:noProof/>
            <w:webHidden/>
          </w:rPr>
          <w:fldChar w:fldCharType="separate"/>
        </w:r>
        <w:r>
          <w:rPr>
            <w:noProof/>
            <w:webHidden/>
          </w:rPr>
          <w:t>3</w:t>
        </w:r>
        <w:r w:rsidR="00FD4A11" w:rsidRPr="00801647">
          <w:rPr>
            <w:rFonts w:hint="eastAsia"/>
            <w:noProof/>
            <w:webHidden/>
          </w:rPr>
          <w:fldChar w:fldCharType="end"/>
        </w:r>
      </w:hyperlink>
    </w:p>
    <w:p w14:paraId="391905B6" w14:textId="69F16030" w:rsidR="00801647" w:rsidRPr="00801647" w:rsidRDefault="001E0E84" w:rsidP="00DF3B77">
      <w:pPr>
        <w:pStyle w:val="TOC10"/>
        <w:rPr>
          <w:noProof/>
        </w:rPr>
      </w:pPr>
      <w:hyperlink w:anchor="_Toc48562867" w:history="1">
        <w:r w:rsidR="00801647" w:rsidRPr="00801647">
          <w:rPr>
            <w:rStyle w:val="aa"/>
            <w:rFonts w:hAnsi="黑体" w:cs="宋体" w:hint="eastAsia"/>
            <w:noProof/>
          </w:rPr>
          <w:t>六、关于政府采购支出说明</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_Toc48562867 \h </w:instrText>
        </w:r>
        <w:r w:rsidR="00FD4A11" w:rsidRPr="00801647">
          <w:rPr>
            <w:rFonts w:hint="eastAsia"/>
            <w:noProof/>
            <w:webHidden/>
          </w:rPr>
        </w:r>
        <w:r w:rsidR="00FD4A11" w:rsidRPr="00801647">
          <w:rPr>
            <w:rFonts w:hint="eastAsia"/>
            <w:noProof/>
            <w:webHidden/>
          </w:rPr>
          <w:fldChar w:fldCharType="separate"/>
        </w:r>
        <w:r>
          <w:rPr>
            <w:noProof/>
            <w:webHidden/>
          </w:rPr>
          <w:t>3</w:t>
        </w:r>
        <w:r w:rsidR="00FD4A11" w:rsidRPr="00801647">
          <w:rPr>
            <w:rFonts w:hint="eastAsia"/>
            <w:noProof/>
            <w:webHidden/>
          </w:rPr>
          <w:fldChar w:fldCharType="end"/>
        </w:r>
      </w:hyperlink>
    </w:p>
    <w:p w14:paraId="0FFCEBF0" w14:textId="2F701FF8" w:rsidR="00801647" w:rsidRPr="00801647" w:rsidRDefault="001E0E84" w:rsidP="00DF3B77">
      <w:pPr>
        <w:pStyle w:val="TOC10"/>
        <w:rPr>
          <w:noProof/>
        </w:rPr>
      </w:pPr>
      <w:hyperlink w:anchor="_Toc48562868" w:history="1">
        <w:r w:rsidR="00801647" w:rsidRPr="00801647">
          <w:rPr>
            <w:rStyle w:val="aa"/>
            <w:rFonts w:hAnsi="黑体" w:cs="宋体" w:hint="eastAsia"/>
            <w:noProof/>
          </w:rPr>
          <w:t>七、关于国有资产占用情况说明</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_Toc48562868 \h </w:instrText>
        </w:r>
        <w:r w:rsidR="00FD4A11" w:rsidRPr="00801647">
          <w:rPr>
            <w:rFonts w:hint="eastAsia"/>
            <w:noProof/>
            <w:webHidden/>
          </w:rPr>
        </w:r>
        <w:r w:rsidR="00FD4A11" w:rsidRPr="00801647">
          <w:rPr>
            <w:rFonts w:hint="eastAsia"/>
            <w:noProof/>
            <w:webHidden/>
          </w:rPr>
          <w:fldChar w:fldCharType="separate"/>
        </w:r>
        <w:r>
          <w:rPr>
            <w:noProof/>
            <w:webHidden/>
          </w:rPr>
          <w:t>4</w:t>
        </w:r>
        <w:r w:rsidR="00FD4A11" w:rsidRPr="00801647">
          <w:rPr>
            <w:rFonts w:hint="eastAsia"/>
            <w:noProof/>
            <w:webHidden/>
          </w:rPr>
          <w:fldChar w:fldCharType="end"/>
        </w:r>
      </w:hyperlink>
    </w:p>
    <w:p w14:paraId="74F42156" w14:textId="02D4593E" w:rsidR="00801647" w:rsidRPr="00801647" w:rsidRDefault="001E0E84" w:rsidP="00DF3B77">
      <w:pPr>
        <w:pStyle w:val="TOC10"/>
        <w:rPr>
          <w:noProof/>
        </w:rPr>
      </w:pPr>
      <w:hyperlink w:anchor="_Toc48562870" w:history="1">
        <w:r w:rsidR="00801647" w:rsidRPr="00801647">
          <w:rPr>
            <w:rStyle w:val="aa"/>
            <w:rFonts w:hAnsi="黑体" w:cs="宋体" w:hint="eastAsia"/>
            <w:noProof/>
          </w:rPr>
          <w:t>八、关于</w:t>
        </w:r>
        <w:r w:rsidR="00CD27C6">
          <w:rPr>
            <w:rStyle w:val="aa"/>
            <w:rFonts w:hAnsi="黑体" w:cs="宋体" w:hint="eastAsia"/>
            <w:noProof/>
          </w:rPr>
          <w:t>2021年</w:t>
        </w:r>
        <w:r w:rsidR="00801647" w:rsidRPr="00801647">
          <w:rPr>
            <w:rStyle w:val="aa"/>
            <w:rFonts w:hAnsi="黑体" w:cs="宋体" w:hint="eastAsia"/>
            <w:noProof/>
          </w:rPr>
          <w:t>度预算绩效情况的说明</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_Toc48562870 \h </w:instrText>
        </w:r>
        <w:r w:rsidR="00FD4A11" w:rsidRPr="00801647">
          <w:rPr>
            <w:rFonts w:hint="eastAsia"/>
            <w:noProof/>
            <w:webHidden/>
          </w:rPr>
        </w:r>
        <w:r w:rsidR="00FD4A11" w:rsidRPr="00801647">
          <w:rPr>
            <w:rFonts w:hint="eastAsia"/>
            <w:noProof/>
            <w:webHidden/>
          </w:rPr>
          <w:fldChar w:fldCharType="separate"/>
        </w:r>
        <w:r>
          <w:rPr>
            <w:noProof/>
            <w:webHidden/>
          </w:rPr>
          <w:t>4</w:t>
        </w:r>
        <w:r w:rsidR="00FD4A11" w:rsidRPr="00801647">
          <w:rPr>
            <w:rFonts w:hint="eastAsia"/>
            <w:noProof/>
            <w:webHidden/>
          </w:rPr>
          <w:fldChar w:fldCharType="end"/>
        </w:r>
      </w:hyperlink>
    </w:p>
    <w:p w14:paraId="54AFE790" w14:textId="1F53E74E" w:rsidR="00801647" w:rsidRDefault="001E0E84" w:rsidP="00DF3B77">
      <w:pPr>
        <w:pStyle w:val="TOC10"/>
        <w:rPr>
          <w:noProof/>
        </w:rPr>
      </w:pPr>
      <w:hyperlink w:anchor="_Toc48562873" w:history="1">
        <w:r w:rsidR="007B3A96">
          <w:rPr>
            <w:rStyle w:val="aa"/>
            <w:rFonts w:hAnsi="黑体" w:cs="宋体" w:hint="eastAsia"/>
            <w:noProof/>
          </w:rPr>
          <w:t>九</w:t>
        </w:r>
        <w:r w:rsidR="00801647" w:rsidRPr="00801647">
          <w:rPr>
            <w:rStyle w:val="aa"/>
            <w:rFonts w:hAnsi="黑体" w:cs="宋体" w:hint="eastAsia"/>
            <w:noProof/>
          </w:rPr>
          <w:t>、政府性基金预算财政拨款收入支出决算表</w:t>
        </w:r>
        <w:r w:rsidR="00801647" w:rsidRPr="00801647">
          <w:rPr>
            <w:rFonts w:hint="eastAsia"/>
            <w:noProof/>
            <w:webHidden/>
          </w:rPr>
          <w:tab/>
        </w:r>
        <w:r w:rsidR="00FD4A11" w:rsidRPr="00801647">
          <w:rPr>
            <w:rFonts w:hint="eastAsia"/>
            <w:noProof/>
            <w:webHidden/>
          </w:rPr>
          <w:fldChar w:fldCharType="begin"/>
        </w:r>
        <w:r w:rsidR="00801647" w:rsidRPr="00801647">
          <w:rPr>
            <w:rFonts w:hint="eastAsia"/>
            <w:noProof/>
            <w:webHidden/>
          </w:rPr>
          <w:instrText xml:space="preserve"> PAGEREF _Toc48562873 \h </w:instrText>
        </w:r>
        <w:r w:rsidR="00FD4A11" w:rsidRPr="00801647">
          <w:rPr>
            <w:rFonts w:hint="eastAsia"/>
            <w:noProof/>
            <w:webHidden/>
          </w:rPr>
        </w:r>
        <w:r w:rsidR="00FD4A11" w:rsidRPr="00801647">
          <w:rPr>
            <w:rFonts w:hint="eastAsia"/>
            <w:noProof/>
            <w:webHidden/>
          </w:rPr>
          <w:fldChar w:fldCharType="separate"/>
        </w:r>
        <w:r>
          <w:rPr>
            <w:noProof/>
            <w:webHidden/>
          </w:rPr>
          <w:t>21</w:t>
        </w:r>
        <w:r w:rsidR="00FD4A11" w:rsidRPr="00801647">
          <w:rPr>
            <w:rFonts w:hint="eastAsia"/>
            <w:noProof/>
            <w:webHidden/>
          </w:rPr>
          <w:fldChar w:fldCharType="end"/>
        </w:r>
      </w:hyperlink>
    </w:p>
    <w:p w14:paraId="7B535AF2" w14:textId="60429159" w:rsidR="00DF3B77" w:rsidRPr="00DF3B77" w:rsidRDefault="00DF3B77" w:rsidP="00DF3B77">
      <w:pPr>
        <w:pStyle w:val="TOC10"/>
        <w:rPr>
          <w:noProof/>
        </w:rPr>
      </w:pPr>
      <w:r w:rsidRPr="00DF3B77">
        <w:rPr>
          <w:rFonts w:hint="eastAsia"/>
          <w:noProof/>
        </w:rPr>
        <w:t>十、国有资本经营预算财政拨款支出决算表</w:t>
      </w:r>
      <w:r w:rsidR="00CA3C97" w:rsidRPr="00CA3C97">
        <w:rPr>
          <w:rFonts w:hint="eastAsia"/>
          <w:noProof/>
          <w:webHidden/>
        </w:rPr>
        <w:tab/>
      </w:r>
      <w:r w:rsidR="001E0E84">
        <w:rPr>
          <w:noProof/>
          <w:webHidden/>
        </w:rPr>
        <w:t>21</w:t>
      </w:r>
    </w:p>
    <w:p w14:paraId="47D4FBBC" w14:textId="24C21EF7" w:rsidR="00801647" w:rsidRPr="00801647" w:rsidRDefault="001E0E84" w:rsidP="00DF3B77">
      <w:pPr>
        <w:pStyle w:val="TOC10"/>
        <w:rPr>
          <w:noProof/>
        </w:rPr>
      </w:pPr>
      <w:hyperlink w:anchor="_Toc48562874" w:history="1">
        <w:r w:rsidR="007B3A96">
          <w:rPr>
            <w:rStyle w:val="aa"/>
            <w:rFonts w:hAnsi="黑体" w:cs="宋体" w:hint="eastAsia"/>
            <w:noProof/>
          </w:rPr>
          <w:t>十</w:t>
        </w:r>
        <w:r w:rsidR="00DF3B77">
          <w:rPr>
            <w:rStyle w:val="aa"/>
            <w:rFonts w:hAnsi="黑体" w:cs="宋体" w:hint="eastAsia"/>
            <w:noProof/>
          </w:rPr>
          <w:t>一</w:t>
        </w:r>
        <w:r w:rsidR="00801647" w:rsidRPr="00801647">
          <w:rPr>
            <w:rStyle w:val="aa"/>
            <w:rFonts w:hAnsi="黑体" w:cs="宋体" w:hint="eastAsia"/>
            <w:noProof/>
          </w:rPr>
          <w:t>、名词解释</w:t>
        </w:r>
        <w:r w:rsidR="00801647" w:rsidRPr="00801647">
          <w:rPr>
            <w:rFonts w:hint="eastAsia"/>
            <w:noProof/>
            <w:webHidden/>
          </w:rPr>
          <w:tab/>
        </w:r>
        <w:r>
          <w:rPr>
            <w:noProof/>
            <w:webHidden/>
          </w:rPr>
          <w:t>21</w:t>
        </w:r>
      </w:hyperlink>
    </w:p>
    <w:p w14:paraId="50CA4505" w14:textId="77777777" w:rsidR="005D657E" w:rsidRDefault="00FD4A11">
      <w:pPr>
        <w:widowControl/>
        <w:spacing w:line="560" w:lineRule="exact"/>
        <w:ind w:firstLineChars="196" w:firstLine="627"/>
        <w:rPr>
          <w:rFonts w:ascii="Times New Roman" w:eastAsia="黑体" w:hAnsi="Times New Roman" w:cs="宋体"/>
          <w:sz w:val="32"/>
          <w:szCs w:val="32"/>
        </w:rPr>
        <w:sectPr w:rsidR="005D657E">
          <w:headerReference w:type="even" r:id="rId8"/>
          <w:headerReference w:type="default" r:id="rId9"/>
          <w:footerReference w:type="even" r:id="rId10"/>
          <w:footerReference w:type="default" r:id="rId11"/>
          <w:headerReference w:type="first" r:id="rId12"/>
          <w:footerReference w:type="first" r:id="rId13"/>
          <w:pgSz w:w="11906" w:h="16838"/>
          <w:pgMar w:top="1474" w:right="1474" w:bottom="1474" w:left="1474" w:header="567" w:footer="567" w:gutter="0"/>
          <w:cols w:space="425"/>
          <w:titlePg/>
          <w:docGrid w:type="lines" w:linePitch="312"/>
        </w:sectPr>
      </w:pPr>
      <w:r w:rsidRPr="00801647">
        <w:rPr>
          <w:rFonts w:ascii="仿宋_GB2312" w:eastAsia="仿宋_GB2312" w:hAnsi="黑体" w:cs="宋体" w:hint="eastAsia"/>
          <w:sz w:val="32"/>
          <w:szCs w:val="32"/>
        </w:rPr>
        <w:fldChar w:fldCharType="end"/>
      </w:r>
    </w:p>
    <w:p w14:paraId="7AC6B5F7" w14:textId="77777777" w:rsidR="005D657E" w:rsidRPr="00382728" w:rsidRDefault="00382728" w:rsidP="00626793">
      <w:pPr>
        <w:widowControl/>
        <w:spacing w:line="580" w:lineRule="exact"/>
        <w:ind w:firstLineChars="196" w:firstLine="627"/>
        <w:outlineLvl w:val="0"/>
        <w:rPr>
          <w:rFonts w:ascii="黑体" w:eastAsia="黑体" w:hAnsi="黑体" w:cs="宋体"/>
          <w:sz w:val="32"/>
          <w:szCs w:val="32"/>
        </w:rPr>
      </w:pPr>
      <w:bookmarkStart w:id="0" w:name="_Toc48562849"/>
      <w:r w:rsidRPr="00382728">
        <w:rPr>
          <w:rFonts w:ascii="黑体" w:eastAsia="黑体" w:hAnsi="黑体" w:cs="宋体" w:hint="eastAsia"/>
          <w:sz w:val="32"/>
          <w:szCs w:val="32"/>
        </w:rPr>
        <w:lastRenderedPageBreak/>
        <w:t>一、单位情况概况</w:t>
      </w:r>
      <w:bookmarkEnd w:id="0"/>
    </w:p>
    <w:p w14:paraId="0EAF0859" w14:textId="77777777" w:rsidR="005D657E" w:rsidRDefault="00382728"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中共湖北省委军民融合发展委员会办公室是</w:t>
      </w:r>
      <w:r w:rsidR="00E842DE" w:rsidRPr="00E842DE">
        <w:rPr>
          <w:rFonts w:ascii="Times New Roman" w:eastAsia="仿宋_GB2312" w:hAnsi="Times New Roman" w:cs="Tahoma" w:hint="eastAsia"/>
          <w:color w:val="000000"/>
          <w:kern w:val="0"/>
          <w:sz w:val="32"/>
          <w:szCs w:val="32"/>
          <w:shd w:val="clear" w:color="auto" w:fill="FFFFFF"/>
        </w:rPr>
        <w:t>省委军民融合发展委员会常设办事机构，受省委军民融合委领导，负责处理省委军民融合委日常事务，负责全省军民融合发展工作的综合协调、督导落实。</w:t>
      </w:r>
      <w:r w:rsidR="00EF14AE">
        <w:rPr>
          <w:rFonts w:ascii="Times New Roman" w:eastAsia="仿宋_GB2312" w:hAnsi="Times New Roman" w:cs="Tahoma" w:hint="eastAsia"/>
          <w:color w:val="000000"/>
          <w:kern w:val="0"/>
          <w:sz w:val="32"/>
          <w:szCs w:val="32"/>
          <w:shd w:val="clear" w:color="auto" w:fill="FFFFFF"/>
        </w:rPr>
        <w:t>主要职责略</w:t>
      </w:r>
      <w:r w:rsidR="00E842DE">
        <w:rPr>
          <w:rFonts w:ascii="Times New Roman" w:eastAsia="仿宋_GB2312" w:hAnsi="Times New Roman" w:cs="Tahoma" w:hint="eastAsia"/>
          <w:color w:val="000000"/>
          <w:kern w:val="0"/>
          <w:sz w:val="32"/>
          <w:szCs w:val="32"/>
          <w:shd w:val="clear" w:color="auto" w:fill="FFFFFF"/>
        </w:rPr>
        <w:t>。</w:t>
      </w:r>
    </w:p>
    <w:p w14:paraId="3D0B4137" w14:textId="20533475" w:rsidR="005D657E" w:rsidRDefault="00382728" w:rsidP="00626793">
      <w:pPr>
        <w:widowControl/>
        <w:spacing w:line="580" w:lineRule="exact"/>
        <w:ind w:firstLineChars="196" w:firstLine="627"/>
        <w:outlineLvl w:val="0"/>
        <w:rPr>
          <w:rFonts w:ascii="Times New Roman" w:eastAsia="黑体" w:hAnsi="Times New Roman" w:cs="宋体"/>
          <w:sz w:val="32"/>
          <w:szCs w:val="32"/>
        </w:rPr>
      </w:pPr>
      <w:bookmarkStart w:id="1" w:name="_Toc48562850"/>
      <w:r>
        <w:rPr>
          <w:rFonts w:ascii="Times New Roman" w:eastAsia="黑体" w:hAnsi="Times New Roman" w:cs="宋体" w:hint="eastAsia"/>
          <w:sz w:val="32"/>
          <w:szCs w:val="32"/>
        </w:rPr>
        <w:t>二、省</w:t>
      </w:r>
      <w:r w:rsidRPr="00382728">
        <w:rPr>
          <w:rFonts w:ascii="黑体" w:eastAsia="黑体" w:hAnsi="黑体" w:cs="宋体" w:hint="eastAsia"/>
          <w:sz w:val="32"/>
          <w:szCs w:val="32"/>
        </w:rPr>
        <w:t>委军民</w:t>
      </w:r>
      <w:proofErr w:type="gramStart"/>
      <w:r w:rsidRPr="00382728">
        <w:rPr>
          <w:rFonts w:ascii="黑体" w:eastAsia="黑体" w:hAnsi="黑体" w:cs="宋体" w:hint="eastAsia"/>
          <w:sz w:val="32"/>
          <w:szCs w:val="32"/>
        </w:rPr>
        <w:t>融合办</w:t>
      </w:r>
      <w:proofErr w:type="gramEnd"/>
      <w:r w:rsidR="00CD27C6">
        <w:rPr>
          <w:rFonts w:ascii="黑体" w:eastAsia="黑体" w:hAnsi="黑体" w:cs="宋体" w:hint="eastAsia"/>
          <w:sz w:val="32"/>
          <w:szCs w:val="32"/>
        </w:rPr>
        <w:t>2021年</w:t>
      </w:r>
      <w:r w:rsidR="006A5AA0">
        <w:rPr>
          <w:rFonts w:ascii="黑体" w:eastAsia="黑体" w:hAnsi="黑体" w:cs="宋体" w:hint="eastAsia"/>
          <w:sz w:val="32"/>
          <w:szCs w:val="32"/>
        </w:rPr>
        <w:t>单位</w:t>
      </w:r>
      <w:r>
        <w:rPr>
          <w:rFonts w:ascii="Times New Roman" w:eastAsia="黑体" w:hAnsi="Times New Roman" w:cs="宋体" w:hint="eastAsia"/>
          <w:sz w:val="32"/>
          <w:szCs w:val="32"/>
        </w:rPr>
        <w:t>决算表</w:t>
      </w:r>
      <w:bookmarkEnd w:id="1"/>
    </w:p>
    <w:p w14:paraId="73D1B15F" w14:textId="77777777" w:rsidR="005D657E" w:rsidRDefault="00382728"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详见附件。</w:t>
      </w:r>
    </w:p>
    <w:p w14:paraId="4E8E73E9" w14:textId="0EB2DA52" w:rsidR="005D657E" w:rsidRPr="00382728" w:rsidRDefault="00382728" w:rsidP="00626793">
      <w:pPr>
        <w:widowControl/>
        <w:spacing w:line="580" w:lineRule="exact"/>
        <w:ind w:firstLineChars="196" w:firstLine="627"/>
        <w:outlineLvl w:val="0"/>
        <w:rPr>
          <w:rFonts w:ascii="黑体" w:eastAsia="黑体" w:hAnsi="黑体" w:cs="宋体"/>
          <w:sz w:val="32"/>
          <w:szCs w:val="32"/>
        </w:rPr>
      </w:pPr>
      <w:bookmarkStart w:id="2" w:name="_Toc48562851"/>
      <w:r w:rsidRPr="00382728">
        <w:rPr>
          <w:rFonts w:ascii="黑体" w:eastAsia="黑体" w:hAnsi="黑体" w:cs="宋体" w:hint="eastAsia"/>
          <w:sz w:val="32"/>
          <w:szCs w:val="32"/>
        </w:rPr>
        <w:t>三、</w:t>
      </w:r>
      <w:r w:rsidR="00CD27C6">
        <w:rPr>
          <w:rFonts w:ascii="黑体" w:eastAsia="黑体" w:hAnsi="黑体" w:cs="宋体" w:hint="eastAsia"/>
          <w:sz w:val="32"/>
          <w:szCs w:val="32"/>
        </w:rPr>
        <w:t>2021年</w:t>
      </w:r>
      <w:r w:rsidRPr="00382728">
        <w:rPr>
          <w:rFonts w:ascii="黑体" w:eastAsia="黑体" w:hAnsi="黑体" w:cs="宋体" w:hint="eastAsia"/>
          <w:sz w:val="32"/>
          <w:szCs w:val="32"/>
        </w:rPr>
        <w:t>度</w:t>
      </w:r>
      <w:r w:rsidR="006A5AA0">
        <w:rPr>
          <w:rFonts w:ascii="黑体" w:eastAsia="黑体" w:hAnsi="黑体" w:cs="宋体" w:hint="eastAsia"/>
          <w:sz w:val="32"/>
          <w:szCs w:val="32"/>
        </w:rPr>
        <w:t>单位</w:t>
      </w:r>
      <w:r w:rsidRPr="00382728">
        <w:rPr>
          <w:rFonts w:ascii="黑体" w:eastAsia="黑体" w:hAnsi="黑体" w:cs="宋体" w:hint="eastAsia"/>
          <w:sz w:val="32"/>
          <w:szCs w:val="32"/>
        </w:rPr>
        <w:t>决算情况说明</w:t>
      </w:r>
      <w:bookmarkEnd w:id="2"/>
    </w:p>
    <w:p w14:paraId="4A0188C9"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3" w:name="_Toc1123919"/>
      <w:bookmarkStart w:id="4" w:name="_Toc1123837"/>
      <w:bookmarkStart w:id="5" w:name="_Toc48562852"/>
      <w:r>
        <w:rPr>
          <w:rFonts w:ascii="Times New Roman" w:eastAsia="楷体_GB2312" w:hAnsi="Times New Roman" w:cs="Times New Roman" w:hint="eastAsia"/>
          <w:sz w:val="32"/>
          <w:szCs w:val="32"/>
        </w:rPr>
        <w:t>（一）收入支出总体情况</w:t>
      </w:r>
      <w:bookmarkEnd w:id="3"/>
      <w:bookmarkEnd w:id="4"/>
      <w:bookmarkEnd w:id="5"/>
    </w:p>
    <w:p w14:paraId="10A2B92C" w14:textId="4285313B" w:rsidR="0054622A" w:rsidRDefault="00B00948"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6" w:name="_Toc1123920"/>
      <w:bookmarkStart w:id="7" w:name="_Toc1123838"/>
      <w:bookmarkStart w:id="8" w:name="_Toc48562853"/>
      <w:r>
        <w:rPr>
          <w:rFonts w:ascii="Times New Roman" w:eastAsia="仿宋_GB2312" w:hAnsi="Times New Roman" w:cs="Tahoma" w:hint="eastAsia"/>
          <w:color w:val="000000"/>
          <w:kern w:val="0"/>
          <w:sz w:val="32"/>
          <w:szCs w:val="32"/>
          <w:shd w:val="clear" w:color="auto" w:fill="FFFFFF"/>
        </w:rPr>
        <w:t>本</w:t>
      </w:r>
      <w:r w:rsidR="00310876">
        <w:rPr>
          <w:rFonts w:ascii="Times New Roman" w:eastAsia="仿宋_GB2312" w:hAnsi="Times New Roman" w:cs="Tahoma" w:hint="eastAsia"/>
          <w:color w:val="000000"/>
          <w:kern w:val="0"/>
          <w:sz w:val="32"/>
          <w:szCs w:val="32"/>
          <w:shd w:val="clear" w:color="auto" w:fill="FFFFFF"/>
        </w:rPr>
        <w:t>单位</w:t>
      </w:r>
      <w:r w:rsidR="00CD27C6">
        <w:rPr>
          <w:rFonts w:ascii="Times New Roman" w:eastAsia="仿宋_GB2312" w:hAnsi="Times New Roman" w:cs="Tahoma"/>
          <w:color w:val="000000"/>
          <w:kern w:val="0"/>
          <w:sz w:val="32"/>
          <w:szCs w:val="32"/>
          <w:shd w:val="clear" w:color="auto" w:fill="FFFFFF"/>
        </w:rPr>
        <w:t>2021</w:t>
      </w:r>
      <w:r w:rsidR="00CD27C6">
        <w:rPr>
          <w:rFonts w:ascii="Times New Roman" w:eastAsia="仿宋_GB2312" w:hAnsi="Times New Roman" w:cs="Tahoma"/>
          <w:color w:val="000000"/>
          <w:kern w:val="0"/>
          <w:sz w:val="32"/>
          <w:szCs w:val="32"/>
          <w:shd w:val="clear" w:color="auto" w:fill="FFFFFF"/>
        </w:rPr>
        <w:t>年</w:t>
      </w:r>
      <w:r w:rsidR="00B942D7" w:rsidRPr="00B942D7">
        <w:rPr>
          <w:rFonts w:ascii="Times New Roman" w:eastAsia="仿宋_GB2312" w:hAnsi="Times New Roman" w:cs="Tahoma"/>
          <w:color w:val="000000"/>
          <w:kern w:val="0"/>
          <w:sz w:val="32"/>
          <w:szCs w:val="32"/>
          <w:shd w:val="clear" w:color="auto" w:fill="FFFFFF"/>
        </w:rPr>
        <w:t>度收入总计</w:t>
      </w:r>
      <w:r w:rsidR="00215E7C" w:rsidRPr="00215E7C">
        <w:rPr>
          <w:rFonts w:ascii="Times New Roman" w:eastAsia="仿宋_GB2312" w:hAnsi="Times New Roman" w:cs="Tahoma"/>
          <w:color w:val="000000"/>
          <w:kern w:val="0"/>
          <w:sz w:val="32"/>
          <w:szCs w:val="32"/>
          <w:shd w:val="clear" w:color="auto" w:fill="FFFFFF"/>
        </w:rPr>
        <w:t>4,687.08</w:t>
      </w:r>
      <w:r w:rsidR="00B942D7" w:rsidRPr="00B942D7">
        <w:rPr>
          <w:rFonts w:ascii="Times New Roman" w:eastAsia="仿宋_GB2312" w:hAnsi="Times New Roman" w:cs="Tahoma"/>
          <w:color w:val="000000"/>
          <w:kern w:val="0"/>
          <w:sz w:val="32"/>
          <w:szCs w:val="32"/>
          <w:shd w:val="clear" w:color="auto" w:fill="FFFFFF"/>
        </w:rPr>
        <w:t>万元，支出总计</w:t>
      </w:r>
      <w:r w:rsidR="00215E7C" w:rsidRPr="00215E7C">
        <w:rPr>
          <w:rFonts w:ascii="Times New Roman" w:eastAsia="仿宋_GB2312" w:hAnsi="Times New Roman" w:cs="Tahoma"/>
          <w:color w:val="000000"/>
          <w:kern w:val="0"/>
          <w:sz w:val="32"/>
          <w:szCs w:val="32"/>
          <w:shd w:val="clear" w:color="auto" w:fill="FFFFFF"/>
        </w:rPr>
        <w:t>4,687.08</w:t>
      </w:r>
      <w:r w:rsidR="00B942D7" w:rsidRPr="00B942D7">
        <w:rPr>
          <w:rFonts w:ascii="Times New Roman" w:eastAsia="仿宋_GB2312" w:hAnsi="Times New Roman" w:cs="Tahoma"/>
          <w:color w:val="000000"/>
          <w:kern w:val="0"/>
          <w:sz w:val="32"/>
          <w:szCs w:val="32"/>
          <w:shd w:val="clear" w:color="auto" w:fill="FFFFFF"/>
        </w:rPr>
        <w:t>万元。与上年度相比，收入支出总计均</w:t>
      </w:r>
      <w:r w:rsidR="00215E7C">
        <w:rPr>
          <w:rFonts w:ascii="Times New Roman" w:eastAsia="仿宋_GB2312" w:hAnsi="Times New Roman" w:cs="Tahoma" w:hint="eastAsia"/>
          <w:color w:val="000000"/>
          <w:kern w:val="0"/>
          <w:sz w:val="32"/>
          <w:szCs w:val="32"/>
          <w:shd w:val="clear" w:color="auto" w:fill="FFFFFF"/>
        </w:rPr>
        <w:t>减少</w:t>
      </w:r>
      <w:r w:rsidR="00215E7C">
        <w:rPr>
          <w:rFonts w:ascii="Times New Roman" w:eastAsia="仿宋_GB2312" w:hAnsi="Times New Roman" w:cs="Tahoma" w:hint="eastAsia"/>
          <w:color w:val="000000"/>
          <w:kern w:val="0"/>
          <w:sz w:val="32"/>
          <w:szCs w:val="32"/>
          <w:shd w:val="clear" w:color="auto" w:fill="FFFFFF"/>
        </w:rPr>
        <w:t>8</w:t>
      </w:r>
      <w:r w:rsidR="00215E7C">
        <w:rPr>
          <w:rFonts w:ascii="Times New Roman" w:eastAsia="仿宋_GB2312" w:hAnsi="Times New Roman" w:cs="Tahoma"/>
          <w:color w:val="000000"/>
          <w:kern w:val="0"/>
          <w:sz w:val="32"/>
          <w:szCs w:val="32"/>
          <w:shd w:val="clear" w:color="auto" w:fill="FFFFFF"/>
        </w:rPr>
        <w:t>5.99</w:t>
      </w:r>
      <w:r w:rsidR="00B942D7" w:rsidRPr="004C2463">
        <w:rPr>
          <w:rFonts w:ascii="Times New Roman" w:eastAsia="仿宋_GB2312" w:hAnsi="Times New Roman" w:cs="Tahoma"/>
          <w:color w:val="000000"/>
          <w:kern w:val="0"/>
          <w:sz w:val="32"/>
          <w:szCs w:val="32"/>
          <w:shd w:val="clear" w:color="auto" w:fill="FFFFFF"/>
        </w:rPr>
        <w:t>万元，</w:t>
      </w:r>
      <w:r w:rsidR="00B942D7" w:rsidRPr="00B942D7">
        <w:rPr>
          <w:rFonts w:ascii="Times New Roman" w:eastAsia="仿宋_GB2312" w:hAnsi="Times New Roman" w:cs="Tahoma"/>
          <w:color w:val="000000"/>
          <w:kern w:val="0"/>
          <w:sz w:val="32"/>
          <w:szCs w:val="32"/>
          <w:shd w:val="clear" w:color="auto" w:fill="FFFFFF"/>
        </w:rPr>
        <w:t>同比</w:t>
      </w:r>
      <w:r w:rsidR="00215E7C">
        <w:rPr>
          <w:rFonts w:ascii="Times New Roman" w:eastAsia="仿宋_GB2312" w:hAnsi="Times New Roman" w:cs="Tahoma" w:hint="eastAsia"/>
          <w:color w:val="000000"/>
          <w:kern w:val="0"/>
          <w:sz w:val="32"/>
          <w:szCs w:val="32"/>
          <w:shd w:val="clear" w:color="auto" w:fill="FFFFFF"/>
        </w:rPr>
        <w:t>下降</w:t>
      </w:r>
      <w:r w:rsidR="00215E7C">
        <w:rPr>
          <w:rFonts w:ascii="Times New Roman" w:eastAsia="仿宋_GB2312" w:hAnsi="Times New Roman" w:cs="Tahoma"/>
          <w:color w:val="000000"/>
          <w:kern w:val="0"/>
          <w:sz w:val="32"/>
          <w:szCs w:val="32"/>
          <w:shd w:val="clear" w:color="auto" w:fill="FFFFFF"/>
        </w:rPr>
        <w:t>1.8</w:t>
      </w:r>
      <w:r w:rsidR="00EC5BBD" w:rsidRPr="00EC5BBD">
        <w:rPr>
          <w:rFonts w:ascii="Times New Roman" w:eastAsia="仿宋_GB2312" w:hAnsi="Times New Roman" w:cs="Tahoma"/>
          <w:color w:val="000000"/>
          <w:kern w:val="0"/>
          <w:sz w:val="32"/>
          <w:szCs w:val="32"/>
          <w:shd w:val="clear" w:color="auto" w:fill="FFFFFF"/>
        </w:rPr>
        <w:t>%</w:t>
      </w:r>
      <w:r w:rsidR="00B942D7" w:rsidRPr="004C2463">
        <w:rPr>
          <w:rFonts w:ascii="Times New Roman" w:eastAsia="仿宋_GB2312" w:hAnsi="Times New Roman" w:cs="Tahoma"/>
          <w:color w:val="000000"/>
          <w:kern w:val="0"/>
          <w:sz w:val="32"/>
          <w:szCs w:val="32"/>
          <w:shd w:val="clear" w:color="auto" w:fill="FFFFFF"/>
        </w:rPr>
        <w:t>。</w:t>
      </w:r>
      <w:r w:rsidR="00DF5C4F" w:rsidRPr="00DF5C4F">
        <w:rPr>
          <w:rFonts w:ascii="Times New Roman" w:eastAsia="仿宋_GB2312" w:hAnsi="Times New Roman" w:cs="Tahoma"/>
          <w:color w:val="000000"/>
          <w:kern w:val="0"/>
          <w:sz w:val="32"/>
          <w:szCs w:val="32"/>
          <w:shd w:val="clear" w:color="auto" w:fill="FFFFFF"/>
        </w:rPr>
        <w:t>收入减少的主要原因是按</w:t>
      </w:r>
      <w:r w:rsidR="00DF5C4F" w:rsidRPr="00DF5C4F">
        <w:rPr>
          <w:rFonts w:ascii="Times New Roman" w:eastAsia="仿宋_GB2312" w:hAnsi="Times New Roman" w:cs="Tahoma" w:hint="eastAsia"/>
          <w:color w:val="000000"/>
          <w:kern w:val="0"/>
          <w:sz w:val="32"/>
          <w:szCs w:val="32"/>
          <w:shd w:val="clear" w:color="auto" w:fill="FFFFFF"/>
        </w:rPr>
        <w:t>照省财政厅统一要求，压减一般性支出</w:t>
      </w:r>
      <w:r w:rsidR="0054622A" w:rsidRPr="004C2463">
        <w:rPr>
          <w:rFonts w:ascii="Times New Roman" w:eastAsia="仿宋_GB2312" w:hAnsi="Times New Roman" w:cs="Tahoma"/>
          <w:color w:val="000000"/>
          <w:kern w:val="0"/>
          <w:sz w:val="32"/>
          <w:szCs w:val="32"/>
          <w:shd w:val="clear" w:color="auto" w:fill="FFFFFF"/>
        </w:rPr>
        <w:t>。</w:t>
      </w:r>
    </w:p>
    <w:p w14:paraId="4DA68DB9"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9" w:name="_Toc1123922"/>
      <w:bookmarkStart w:id="10" w:name="_Toc1123840"/>
      <w:bookmarkStart w:id="11" w:name="_Toc48562855"/>
      <w:bookmarkEnd w:id="6"/>
      <w:bookmarkEnd w:id="7"/>
      <w:bookmarkEnd w:id="8"/>
      <w:r>
        <w:rPr>
          <w:rFonts w:ascii="Times New Roman" w:eastAsia="仿宋_GB2312" w:hAnsi="Times New Roman" w:cs="Tahoma" w:hint="eastAsia"/>
          <w:color w:val="000000"/>
          <w:kern w:val="0"/>
          <w:sz w:val="32"/>
          <w:szCs w:val="32"/>
          <w:shd w:val="clear" w:color="auto" w:fill="FFFFFF"/>
        </w:rPr>
        <w:t>（二）</w:t>
      </w:r>
      <w:r>
        <w:rPr>
          <w:rFonts w:ascii="Times New Roman" w:eastAsia="楷体_GB2312" w:hAnsi="Times New Roman" w:cs="Times New Roman" w:hint="eastAsia"/>
          <w:sz w:val="32"/>
          <w:szCs w:val="32"/>
        </w:rPr>
        <w:t>收入情况说明</w:t>
      </w:r>
      <w:bookmarkEnd w:id="9"/>
      <w:bookmarkEnd w:id="10"/>
      <w:bookmarkEnd w:id="11"/>
    </w:p>
    <w:p w14:paraId="0997C9A7" w14:textId="099BFF69" w:rsidR="005D657E"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12" w:name="_Toc1123923"/>
      <w:bookmarkStart w:id="13" w:name="_Toc1123841"/>
      <w:bookmarkStart w:id="14" w:name="_Toc48562856"/>
      <w:r>
        <w:rPr>
          <w:rFonts w:ascii="Times New Roman" w:eastAsia="仿宋_GB2312" w:hAnsi="Times New Roman" w:cs="Tahoma" w:hint="eastAsia"/>
          <w:color w:val="000000"/>
          <w:kern w:val="0"/>
          <w:sz w:val="32"/>
          <w:szCs w:val="32"/>
          <w:shd w:val="clear" w:color="auto" w:fill="FFFFFF"/>
        </w:rPr>
        <w:t>2021</w:t>
      </w:r>
      <w:r>
        <w:rPr>
          <w:rFonts w:ascii="Times New Roman" w:eastAsia="仿宋_GB2312" w:hAnsi="Times New Roman" w:cs="Tahoma" w:hint="eastAsia"/>
          <w:color w:val="000000"/>
          <w:kern w:val="0"/>
          <w:sz w:val="32"/>
          <w:szCs w:val="32"/>
          <w:shd w:val="clear" w:color="auto" w:fill="FFFFFF"/>
        </w:rPr>
        <w:t>年</w:t>
      </w:r>
      <w:r w:rsidR="00382728">
        <w:rPr>
          <w:rFonts w:ascii="Times New Roman" w:eastAsia="仿宋_GB2312" w:hAnsi="Times New Roman" w:cs="Tahoma" w:hint="eastAsia"/>
          <w:color w:val="000000"/>
          <w:kern w:val="0"/>
          <w:sz w:val="32"/>
          <w:szCs w:val="32"/>
          <w:shd w:val="clear" w:color="auto" w:fill="FFFFFF"/>
        </w:rPr>
        <w:t>收入决算数</w:t>
      </w:r>
      <w:r w:rsidR="00DF5C4F" w:rsidRPr="00DF5C4F">
        <w:rPr>
          <w:rFonts w:ascii="Times New Roman" w:eastAsia="仿宋_GB2312" w:hAnsi="Times New Roman" w:cs="Tahoma"/>
          <w:color w:val="000000"/>
          <w:kern w:val="0"/>
          <w:sz w:val="32"/>
          <w:szCs w:val="32"/>
          <w:shd w:val="clear" w:color="auto" w:fill="FFFFFF"/>
        </w:rPr>
        <w:t>4,687.08</w:t>
      </w:r>
      <w:r w:rsidR="00A53B2F" w:rsidRPr="00B942D7">
        <w:rPr>
          <w:rFonts w:ascii="Times New Roman" w:eastAsia="仿宋_GB2312" w:hAnsi="Times New Roman" w:cs="Tahoma"/>
          <w:color w:val="000000"/>
          <w:kern w:val="0"/>
          <w:sz w:val="32"/>
          <w:szCs w:val="32"/>
          <w:shd w:val="clear" w:color="auto" w:fill="FFFFFF"/>
        </w:rPr>
        <w:t>万元</w:t>
      </w:r>
      <w:r w:rsidR="00382728">
        <w:rPr>
          <w:rFonts w:ascii="Times New Roman" w:eastAsia="仿宋_GB2312" w:hAnsi="Times New Roman" w:cs="Tahoma" w:hint="eastAsia"/>
          <w:color w:val="000000"/>
          <w:kern w:val="0"/>
          <w:sz w:val="32"/>
          <w:szCs w:val="32"/>
          <w:shd w:val="clear" w:color="auto" w:fill="FFFFFF"/>
        </w:rPr>
        <w:t>，其中：财政拨款收入</w:t>
      </w:r>
      <w:r w:rsidR="00DF5C4F" w:rsidRPr="00DF5C4F">
        <w:rPr>
          <w:rFonts w:ascii="Times New Roman" w:eastAsia="仿宋_GB2312" w:hAnsi="Times New Roman" w:cs="Tahoma"/>
          <w:color w:val="000000"/>
          <w:kern w:val="0"/>
          <w:sz w:val="32"/>
          <w:szCs w:val="32"/>
          <w:shd w:val="clear" w:color="auto" w:fill="FFFFFF"/>
        </w:rPr>
        <w:t>4,686.92</w:t>
      </w:r>
      <w:r w:rsidR="00382728">
        <w:rPr>
          <w:rFonts w:ascii="Times New Roman" w:eastAsia="仿宋_GB2312" w:hAnsi="Times New Roman" w:cs="Tahoma" w:hint="eastAsia"/>
          <w:color w:val="000000"/>
          <w:kern w:val="0"/>
          <w:sz w:val="32"/>
          <w:szCs w:val="32"/>
          <w:shd w:val="clear" w:color="auto" w:fill="FFFFFF"/>
        </w:rPr>
        <w:t>万元，占比</w:t>
      </w:r>
      <w:r w:rsidR="00EC5BBD">
        <w:rPr>
          <w:rFonts w:ascii="Times New Roman" w:eastAsia="仿宋_GB2312" w:hAnsi="Times New Roman" w:cs="Tahoma"/>
          <w:color w:val="000000"/>
          <w:kern w:val="0"/>
          <w:sz w:val="32"/>
          <w:szCs w:val="32"/>
          <w:shd w:val="clear" w:color="auto" w:fill="FFFFFF"/>
        </w:rPr>
        <w:t>100.0</w:t>
      </w:r>
      <w:r w:rsidR="00EC5BBD" w:rsidRPr="00EC5BBD">
        <w:rPr>
          <w:rFonts w:ascii="Times New Roman" w:eastAsia="仿宋_GB2312" w:hAnsi="Times New Roman" w:cs="Tahoma"/>
          <w:color w:val="000000"/>
          <w:kern w:val="0"/>
          <w:sz w:val="32"/>
          <w:szCs w:val="32"/>
          <w:shd w:val="clear" w:color="auto" w:fill="FFFFFF"/>
        </w:rPr>
        <w:t>%</w:t>
      </w:r>
      <w:r w:rsidR="00382728">
        <w:rPr>
          <w:rFonts w:ascii="Times New Roman" w:eastAsia="仿宋_GB2312" w:hAnsi="Times New Roman" w:cs="Tahoma" w:hint="eastAsia"/>
          <w:color w:val="000000"/>
          <w:kern w:val="0"/>
          <w:sz w:val="32"/>
          <w:szCs w:val="32"/>
          <w:shd w:val="clear" w:color="auto" w:fill="FFFFFF"/>
        </w:rPr>
        <w:t>；其他收入</w:t>
      </w:r>
      <w:r w:rsidR="006C3706">
        <w:rPr>
          <w:rFonts w:ascii="Times New Roman" w:eastAsia="仿宋_GB2312" w:hAnsi="Times New Roman" w:cs="Tahoma"/>
          <w:color w:val="000000"/>
          <w:kern w:val="0"/>
          <w:sz w:val="32"/>
          <w:szCs w:val="32"/>
          <w:shd w:val="clear" w:color="auto" w:fill="FFFFFF"/>
        </w:rPr>
        <w:t>0.16</w:t>
      </w:r>
      <w:r w:rsidR="00382728">
        <w:rPr>
          <w:rFonts w:ascii="Times New Roman" w:eastAsia="仿宋_GB2312" w:hAnsi="Times New Roman" w:cs="Tahoma" w:hint="eastAsia"/>
          <w:color w:val="000000"/>
          <w:kern w:val="0"/>
          <w:sz w:val="32"/>
          <w:szCs w:val="32"/>
          <w:shd w:val="clear" w:color="auto" w:fill="FFFFFF"/>
        </w:rPr>
        <w:t>万元，占比</w:t>
      </w:r>
      <w:r w:rsidR="00F36030">
        <w:rPr>
          <w:rFonts w:ascii="Times New Roman" w:eastAsia="仿宋_GB2312" w:hAnsi="Times New Roman" w:cs="Tahoma" w:hint="eastAsia"/>
          <w:color w:val="000000"/>
          <w:kern w:val="0"/>
          <w:sz w:val="32"/>
          <w:szCs w:val="32"/>
          <w:shd w:val="clear" w:color="auto" w:fill="FFFFFF"/>
        </w:rPr>
        <w:t>0.</w:t>
      </w:r>
      <w:r w:rsidR="006C3706">
        <w:rPr>
          <w:rFonts w:ascii="Times New Roman" w:eastAsia="仿宋_GB2312" w:hAnsi="Times New Roman" w:cs="Tahoma"/>
          <w:color w:val="000000"/>
          <w:kern w:val="0"/>
          <w:sz w:val="32"/>
          <w:szCs w:val="32"/>
          <w:shd w:val="clear" w:color="auto" w:fill="FFFFFF"/>
        </w:rPr>
        <w:t>0</w:t>
      </w:r>
      <w:r w:rsidR="00382728">
        <w:rPr>
          <w:rFonts w:ascii="Times New Roman" w:eastAsia="仿宋_GB2312" w:hAnsi="Times New Roman" w:cs="Tahoma" w:hint="eastAsia"/>
          <w:color w:val="000000"/>
          <w:kern w:val="0"/>
          <w:sz w:val="32"/>
          <w:szCs w:val="32"/>
          <w:shd w:val="clear" w:color="auto" w:fill="FFFFFF"/>
        </w:rPr>
        <w:t>%</w:t>
      </w:r>
      <w:r w:rsidR="00E3169F">
        <w:rPr>
          <w:rFonts w:ascii="Times New Roman" w:eastAsia="仿宋_GB2312" w:hAnsi="Times New Roman" w:cs="Tahoma" w:hint="eastAsia"/>
          <w:color w:val="000000"/>
          <w:kern w:val="0"/>
          <w:sz w:val="32"/>
          <w:szCs w:val="32"/>
          <w:shd w:val="clear" w:color="auto" w:fill="FFFFFF"/>
        </w:rPr>
        <w:t>。</w:t>
      </w:r>
      <w:bookmarkEnd w:id="12"/>
      <w:bookmarkEnd w:id="13"/>
      <w:bookmarkEnd w:id="14"/>
    </w:p>
    <w:p w14:paraId="1F1FBE2C"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15" w:name="_Toc1123843"/>
      <w:bookmarkStart w:id="16" w:name="_Toc1123925"/>
      <w:bookmarkStart w:id="17" w:name="_Toc48562857"/>
      <w:r>
        <w:rPr>
          <w:rFonts w:ascii="Times New Roman" w:eastAsia="楷体_GB2312" w:hAnsi="Times New Roman" w:cs="Times New Roman" w:hint="eastAsia"/>
          <w:sz w:val="32"/>
          <w:szCs w:val="32"/>
        </w:rPr>
        <w:t>（三）支出情况说明</w:t>
      </w:r>
      <w:bookmarkEnd w:id="15"/>
      <w:bookmarkEnd w:id="16"/>
      <w:bookmarkEnd w:id="17"/>
    </w:p>
    <w:p w14:paraId="1FCF61CC" w14:textId="2844EC28" w:rsidR="005D657E"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18" w:name="_Toc1123844"/>
      <w:bookmarkStart w:id="19" w:name="_Toc1123926"/>
      <w:bookmarkStart w:id="20" w:name="_Toc48562858"/>
      <w:r>
        <w:rPr>
          <w:rFonts w:ascii="Times New Roman" w:eastAsia="仿宋_GB2312" w:hAnsi="Times New Roman" w:cs="Tahoma" w:hint="eastAsia"/>
          <w:color w:val="000000"/>
          <w:kern w:val="0"/>
          <w:sz w:val="32"/>
          <w:szCs w:val="32"/>
          <w:shd w:val="clear" w:color="auto" w:fill="FFFFFF"/>
        </w:rPr>
        <w:t>2021</w:t>
      </w:r>
      <w:r>
        <w:rPr>
          <w:rFonts w:ascii="Times New Roman" w:eastAsia="仿宋_GB2312" w:hAnsi="Times New Roman" w:cs="Tahoma" w:hint="eastAsia"/>
          <w:color w:val="000000"/>
          <w:kern w:val="0"/>
          <w:sz w:val="32"/>
          <w:szCs w:val="32"/>
          <w:shd w:val="clear" w:color="auto" w:fill="FFFFFF"/>
        </w:rPr>
        <w:t>年</w:t>
      </w:r>
      <w:r w:rsidR="00382728">
        <w:rPr>
          <w:rFonts w:ascii="Times New Roman" w:eastAsia="仿宋_GB2312" w:hAnsi="Times New Roman" w:cs="Tahoma" w:hint="eastAsia"/>
          <w:color w:val="000000"/>
          <w:kern w:val="0"/>
          <w:sz w:val="32"/>
          <w:szCs w:val="32"/>
          <w:shd w:val="clear" w:color="auto" w:fill="FFFFFF"/>
        </w:rPr>
        <w:t>支出决算数</w:t>
      </w:r>
      <w:r w:rsidR="00DF5C4F" w:rsidRPr="00DF5C4F">
        <w:rPr>
          <w:rFonts w:ascii="Times New Roman" w:eastAsia="仿宋_GB2312" w:hAnsi="Times New Roman" w:cs="Tahoma"/>
          <w:color w:val="000000"/>
          <w:kern w:val="0"/>
          <w:sz w:val="32"/>
          <w:szCs w:val="32"/>
          <w:shd w:val="clear" w:color="auto" w:fill="FFFFFF"/>
        </w:rPr>
        <w:t>4,687.08</w:t>
      </w:r>
      <w:r w:rsidR="00A53B2F" w:rsidRPr="00B942D7">
        <w:rPr>
          <w:rFonts w:ascii="Times New Roman" w:eastAsia="仿宋_GB2312" w:hAnsi="Times New Roman" w:cs="Tahoma"/>
          <w:color w:val="000000"/>
          <w:kern w:val="0"/>
          <w:sz w:val="32"/>
          <w:szCs w:val="32"/>
          <w:shd w:val="clear" w:color="auto" w:fill="FFFFFF"/>
        </w:rPr>
        <w:t>万元</w:t>
      </w:r>
      <w:r w:rsidR="00382728">
        <w:rPr>
          <w:rFonts w:ascii="Times New Roman" w:eastAsia="仿宋_GB2312" w:hAnsi="Times New Roman" w:cs="Tahoma" w:hint="eastAsia"/>
          <w:color w:val="000000"/>
          <w:kern w:val="0"/>
          <w:sz w:val="32"/>
          <w:szCs w:val="32"/>
          <w:shd w:val="clear" w:color="auto" w:fill="FFFFFF"/>
        </w:rPr>
        <w:t>，其中：一般公共服务支出</w:t>
      </w:r>
      <w:r w:rsidR="00DF5C4F" w:rsidRPr="00DF5C4F">
        <w:rPr>
          <w:rFonts w:ascii="Times New Roman" w:eastAsia="仿宋_GB2312" w:hAnsi="Times New Roman" w:cs="Tahoma"/>
          <w:color w:val="000000"/>
          <w:kern w:val="0"/>
          <w:sz w:val="32"/>
          <w:szCs w:val="32"/>
          <w:shd w:val="clear" w:color="auto" w:fill="FFFFFF"/>
        </w:rPr>
        <w:t>4,371.64</w:t>
      </w:r>
      <w:r w:rsidR="00382728">
        <w:rPr>
          <w:rFonts w:ascii="Times New Roman" w:eastAsia="仿宋_GB2312" w:hAnsi="Times New Roman" w:cs="Tahoma" w:hint="eastAsia"/>
          <w:color w:val="000000"/>
          <w:kern w:val="0"/>
          <w:sz w:val="32"/>
          <w:szCs w:val="32"/>
          <w:shd w:val="clear" w:color="auto" w:fill="FFFFFF"/>
        </w:rPr>
        <w:t>万元，占比</w:t>
      </w:r>
      <w:r w:rsidR="00DF5C4F" w:rsidRPr="00DF5C4F">
        <w:rPr>
          <w:rFonts w:ascii="Times New Roman" w:eastAsia="仿宋_GB2312" w:hAnsi="Times New Roman" w:cs="Tahoma"/>
          <w:color w:val="000000"/>
          <w:kern w:val="0"/>
          <w:sz w:val="32"/>
          <w:szCs w:val="32"/>
          <w:shd w:val="clear" w:color="auto" w:fill="FFFFFF"/>
        </w:rPr>
        <w:t>93.3%</w:t>
      </w:r>
      <w:r w:rsidR="00382728">
        <w:rPr>
          <w:rFonts w:ascii="Times New Roman" w:eastAsia="仿宋_GB2312" w:hAnsi="Times New Roman" w:cs="Tahoma" w:hint="eastAsia"/>
          <w:color w:val="000000"/>
          <w:kern w:val="0"/>
          <w:sz w:val="32"/>
          <w:szCs w:val="32"/>
          <w:shd w:val="clear" w:color="auto" w:fill="FFFFFF"/>
        </w:rPr>
        <w:t>；社会保障和就业支出</w:t>
      </w:r>
      <w:r w:rsidR="00DF5C4F" w:rsidRPr="00DF5C4F">
        <w:rPr>
          <w:rFonts w:ascii="Times New Roman" w:eastAsia="仿宋_GB2312" w:hAnsi="Times New Roman" w:cs="Tahoma"/>
          <w:color w:val="000000"/>
          <w:kern w:val="0"/>
          <w:sz w:val="32"/>
          <w:szCs w:val="32"/>
          <w:shd w:val="clear" w:color="auto" w:fill="FFFFFF"/>
        </w:rPr>
        <w:t>184.53</w:t>
      </w:r>
      <w:r w:rsidR="00382728">
        <w:rPr>
          <w:rFonts w:ascii="Times New Roman" w:eastAsia="仿宋_GB2312" w:hAnsi="Times New Roman" w:cs="Tahoma" w:hint="eastAsia"/>
          <w:color w:val="000000"/>
          <w:kern w:val="0"/>
          <w:sz w:val="32"/>
          <w:szCs w:val="32"/>
          <w:shd w:val="clear" w:color="auto" w:fill="FFFFFF"/>
        </w:rPr>
        <w:t>万元，占比</w:t>
      </w:r>
      <w:r w:rsidR="00DF5C4F" w:rsidRPr="00DF5C4F">
        <w:rPr>
          <w:rFonts w:ascii="Times New Roman" w:eastAsia="仿宋_GB2312" w:hAnsi="Times New Roman" w:cs="Tahoma"/>
          <w:color w:val="000000"/>
          <w:kern w:val="0"/>
          <w:sz w:val="32"/>
          <w:szCs w:val="32"/>
          <w:shd w:val="clear" w:color="auto" w:fill="FFFFFF"/>
        </w:rPr>
        <w:t>3.9%</w:t>
      </w:r>
      <w:r w:rsidR="00382728">
        <w:rPr>
          <w:rFonts w:ascii="Times New Roman" w:eastAsia="仿宋_GB2312" w:hAnsi="Times New Roman" w:cs="Tahoma" w:hint="eastAsia"/>
          <w:color w:val="000000"/>
          <w:kern w:val="0"/>
          <w:sz w:val="32"/>
          <w:szCs w:val="32"/>
          <w:shd w:val="clear" w:color="auto" w:fill="FFFFFF"/>
        </w:rPr>
        <w:t>；</w:t>
      </w:r>
      <w:r w:rsidR="00000C56">
        <w:rPr>
          <w:rFonts w:ascii="Times New Roman" w:eastAsia="仿宋_GB2312" w:hAnsi="Times New Roman" w:cs="Tahoma" w:hint="eastAsia"/>
          <w:color w:val="000000"/>
          <w:kern w:val="0"/>
          <w:sz w:val="32"/>
          <w:szCs w:val="32"/>
          <w:shd w:val="clear" w:color="auto" w:fill="FFFFFF"/>
        </w:rPr>
        <w:t>卫生健康</w:t>
      </w:r>
      <w:r w:rsidR="00382728">
        <w:rPr>
          <w:rFonts w:ascii="Times New Roman" w:eastAsia="仿宋_GB2312" w:hAnsi="Times New Roman" w:cs="Tahoma" w:hint="eastAsia"/>
          <w:color w:val="000000"/>
          <w:kern w:val="0"/>
          <w:sz w:val="32"/>
          <w:szCs w:val="32"/>
          <w:shd w:val="clear" w:color="auto" w:fill="FFFFFF"/>
        </w:rPr>
        <w:t>支出</w:t>
      </w:r>
      <w:r w:rsidR="00DF5C4F" w:rsidRPr="00DF5C4F">
        <w:rPr>
          <w:rFonts w:ascii="Times New Roman" w:eastAsia="仿宋_GB2312" w:hAnsi="Times New Roman" w:cs="Tahoma"/>
          <w:color w:val="000000"/>
          <w:kern w:val="0"/>
          <w:sz w:val="32"/>
          <w:szCs w:val="32"/>
          <w:shd w:val="clear" w:color="auto" w:fill="FFFFFF"/>
        </w:rPr>
        <w:t>125.56</w:t>
      </w:r>
      <w:r w:rsidR="00382728">
        <w:rPr>
          <w:rFonts w:ascii="Times New Roman" w:eastAsia="仿宋_GB2312" w:hAnsi="Times New Roman" w:cs="Tahoma" w:hint="eastAsia"/>
          <w:color w:val="000000"/>
          <w:kern w:val="0"/>
          <w:sz w:val="32"/>
          <w:szCs w:val="32"/>
          <w:shd w:val="clear" w:color="auto" w:fill="FFFFFF"/>
        </w:rPr>
        <w:t>万元，占比</w:t>
      </w:r>
      <w:bookmarkEnd w:id="18"/>
      <w:bookmarkEnd w:id="19"/>
      <w:r w:rsidR="00DF5C4F" w:rsidRPr="00DF5C4F">
        <w:rPr>
          <w:rFonts w:ascii="Times New Roman" w:eastAsia="仿宋_GB2312" w:hAnsi="Times New Roman" w:cs="Tahoma"/>
          <w:color w:val="000000"/>
          <w:kern w:val="0"/>
          <w:sz w:val="32"/>
          <w:szCs w:val="32"/>
          <w:shd w:val="clear" w:color="auto" w:fill="FFFFFF"/>
        </w:rPr>
        <w:t>2.7%</w:t>
      </w:r>
      <w:r w:rsidR="00F36030">
        <w:rPr>
          <w:rFonts w:ascii="Times New Roman" w:eastAsia="仿宋_GB2312" w:hAnsi="Times New Roman" w:cs="Tahoma" w:hint="eastAsia"/>
          <w:color w:val="000000"/>
          <w:kern w:val="0"/>
          <w:sz w:val="32"/>
          <w:szCs w:val="32"/>
          <w:shd w:val="clear" w:color="auto" w:fill="FFFFFF"/>
        </w:rPr>
        <w:t>；</w:t>
      </w:r>
      <w:r w:rsidR="008F6955">
        <w:rPr>
          <w:rFonts w:ascii="Times New Roman" w:eastAsia="仿宋_GB2312" w:hAnsi="Times New Roman" w:cs="Tahoma" w:hint="eastAsia"/>
          <w:color w:val="000000"/>
          <w:kern w:val="0"/>
          <w:sz w:val="32"/>
          <w:szCs w:val="32"/>
          <w:shd w:val="clear" w:color="auto" w:fill="FFFFFF"/>
        </w:rPr>
        <w:t>住房保障支出</w:t>
      </w:r>
      <w:r w:rsidR="007D25E8" w:rsidRPr="007D25E8">
        <w:rPr>
          <w:rFonts w:ascii="Times New Roman" w:eastAsia="仿宋_GB2312" w:hAnsi="Times New Roman" w:cs="Tahoma"/>
          <w:color w:val="000000"/>
          <w:kern w:val="0"/>
          <w:sz w:val="32"/>
          <w:szCs w:val="32"/>
          <w:shd w:val="clear" w:color="auto" w:fill="FFFFFF"/>
        </w:rPr>
        <w:t>2.09</w:t>
      </w:r>
      <w:r w:rsidR="008F6955">
        <w:rPr>
          <w:rFonts w:ascii="Times New Roman" w:eastAsia="仿宋_GB2312" w:hAnsi="Times New Roman" w:cs="Tahoma" w:hint="eastAsia"/>
          <w:color w:val="000000"/>
          <w:kern w:val="0"/>
          <w:sz w:val="32"/>
          <w:szCs w:val="32"/>
          <w:shd w:val="clear" w:color="auto" w:fill="FFFFFF"/>
        </w:rPr>
        <w:t>万元，占比</w:t>
      </w:r>
      <w:r w:rsidR="008F6955" w:rsidRPr="00C44C93">
        <w:rPr>
          <w:rFonts w:ascii="Times New Roman" w:eastAsia="仿宋_GB2312" w:hAnsi="Times New Roman" w:cs="Tahoma"/>
          <w:color w:val="000000"/>
          <w:kern w:val="0"/>
          <w:sz w:val="32"/>
          <w:szCs w:val="32"/>
          <w:shd w:val="clear" w:color="auto" w:fill="FFFFFF"/>
        </w:rPr>
        <w:t>0.</w:t>
      </w:r>
      <w:r w:rsidR="008F6955">
        <w:rPr>
          <w:rFonts w:ascii="Times New Roman" w:eastAsia="仿宋_GB2312" w:hAnsi="Times New Roman" w:cs="Tahoma"/>
          <w:color w:val="000000"/>
          <w:kern w:val="0"/>
          <w:sz w:val="32"/>
          <w:szCs w:val="32"/>
          <w:shd w:val="clear" w:color="auto" w:fill="FFFFFF"/>
        </w:rPr>
        <w:t>0</w:t>
      </w:r>
      <w:r w:rsidR="008F6955" w:rsidRPr="00C44C93">
        <w:rPr>
          <w:rFonts w:ascii="Times New Roman" w:eastAsia="仿宋_GB2312" w:hAnsi="Times New Roman" w:cs="Tahoma"/>
          <w:color w:val="000000"/>
          <w:kern w:val="0"/>
          <w:sz w:val="32"/>
          <w:szCs w:val="32"/>
          <w:shd w:val="clear" w:color="auto" w:fill="FFFFFF"/>
        </w:rPr>
        <w:t>%</w:t>
      </w:r>
      <w:r w:rsidR="008F6955">
        <w:rPr>
          <w:rFonts w:ascii="Times New Roman" w:eastAsia="仿宋_GB2312" w:hAnsi="Times New Roman" w:cs="Tahoma" w:hint="eastAsia"/>
          <w:color w:val="000000"/>
          <w:kern w:val="0"/>
          <w:sz w:val="32"/>
          <w:szCs w:val="32"/>
          <w:shd w:val="clear" w:color="auto" w:fill="FFFFFF"/>
        </w:rPr>
        <w:t>；</w:t>
      </w:r>
      <w:r w:rsidR="008F6955" w:rsidRPr="008F6955">
        <w:rPr>
          <w:rFonts w:ascii="Times New Roman" w:eastAsia="仿宋_GB2312" w:hAnsi="Times New Roman" w:cs="Tahoma" w:hint="eastAsia"/>
          <w:color w:val="000000"/>
          <w:kern w:val="0"/>
          <w:sz w:val="32"/>
          <w:szCs w:val="32"/>
          <w:shd w:val="clear" w:color="auto" w:fill="FFFFFF"/>
        </w:rPr>
        <w:t>国有资本经营预算支出</w:t>
      </w:r>
      <w:r w:rsidR="007D25E8" w:rsidRPr="007D25E8">
        <w:rPr>
          <w:rFonts w:ascii="Times New Roman" w:eastAsia="仿宋_GB2312" w:hAnsi="Times New Roman" w:cs="Tahoma"/>
          <w:color w:val="000000"/>
          <w:kern w:val="0"/>
          <w:sz w:val="32"/>
          <w:szCs w:val="32"/>
          <w:shd w:val="clear" w:color="auto" w:fill="FFFFFF"/>
        </w:rPr>
        <w:t>3.09</w:t>
      </w:r>
      <w:r w:rsidR="00F36030">
        <w:rPr>
          <w:rFonts w:ascii="Times New Roman" w:eastAsia="仿宋_GB2312" w:hAnsi="Times New Roman" w:cs="Tahoma" w:hint="eastAsia"/>
          <w:color w:val="000000"/>
          <w:kern w:val="0"/>
          <w:sz w:val="32"/>
          <w:szCs w:val="32"/>
          <w:shd w:val="clear" w:color="auto" w:fill="FFFFFF"/>
        </w:rPr>
        <w:t>万元，占比</w:t>
      </w:r>
      <w:r w:rsidR="00C44C93" w:rsidRPr="00C44C93">
        <w:rPr>
          <w:rFonts w:ascii="Times New Roman" w:eastAsia="仿宋_GB2312" w:hAnsi="Times New Roman" w:cs="Tahoma"/>
          <w:color w:val="000000"/>
          <w:kern w:val="0"/>
          <w:sz w:val="32"/>
          <w:szCs w:val="32"/>
          <w:shd w:val="clear" w:color="auto" w:fill="FFFFFF"/>
        </w:rPr>
        <w:t>0.</w:t>
      </w:r>
      <w:r w:rsidR="007D25E8">
        <w:rPr>
          <w:rFonts w:ascii="Times New Roman" w:eastAsia="仿宋_GB2312" w:hAnsi="Times New Roman" w:cs="Tahoma"/>
          <w:color w:val="000000"/>
          <w:kern w:val="0"/>
          <w:sz w:val="32"/>
          <w:szCs w:val="32"/>
          <w:shd w:val="clear" w:color="auto" w:fill="FFFFFF"/>
        </w:rPr>
        <w:t>1</w:t>
      </w:r>
      <w:r w:rsidR="00C44C93" w:rsidRPr="00C44C93">
        <w:rPr>
          <w:rFonts w:ascii="Times New Roman" w:eastAsia="仿宋_GB2312" w:hAnsi="Times New Roman" w:cs="Tahoma"/>
          <w:color w:val="000000"/>
          <w:kern w:val="0"/>
          <w:sz w:val="32"/>
          <w:szCs w:val="32"/>
          <w:shd w:val="clear" w:color="auto" w:fill="FFFFFF"/>
        </w:rPr>
        <w:t>%</w:t>
      </w:r>
      <w:r w:rsidR="00F36030">
        <w:rPr>
          <w:rFonts w:ascii="Times New Roman" w:eastAsia="仿宋_GB2312" w:hAnsi="Times New Roman" w:cs="Tahoma" w:hint="eastAsia"/>
          <w:color w:val="000000"/>
          <w:kern w:val="0"/>
          <w:sz w:val="32"/>
          <w:szCs w:val="32"/>
          <w:shd w:val="clear" w:color="auto" w:fill="FFFFFF"/>
        </w:rPr>
        <w:t>；其他支出</w:t>
      </w:r>
      <w:r w:rsidR="008F6955" w:rsidRPr="008F6955">
        <w:rPr>
          <w:rFonts w:ascii="Times New Roman" w:eastAsia="仿宋_GB2312" w:hAnsi="Times New Roman" w:cs="Tahoma"/>
          <w:color w:val="000000"/>
          <w:kern w:val="0"/>
          <w:sz w:val="32"/>
          <w:szCs w:val="32"/>
          <w:shd w:val="clear" w:color="auto" w:fill="FFFFFF"/>
        </w:rPr>
        <w:t>0.16</w:t>
      </w:r>
      <w:r w:rsidR="005E5696">
        <w:rPr>
          <w:rFonts w:ascii="Times New Roman" w:eastAsia="仿宋_GB2312" w:hAnsi="Times New Roman" w:cs="Tahoma" w:hint="eastAsia"/>
          <w:color w:val="000000"/>
          <w:kern w:val="0"/>
          <w:sz w:val="32"/>
          <w:szCs w:val="32"/>
          <w:shd w:val="clear" w:color="auto" w:fill="FFFFFF"/>
        </w:rPr>
        <w:t>万元，占比</w:t>
      </w:r>
      <w:r w:rsidR="00C44C93">
        <w:rPr>
          <w:rFonts w:ascii="Times New Roman" w:eastAsia="仿宋_GB2312" w:hAnsi="Times New Roman" w:cs="Tahoma" w:hint="eastAsia"/>
          <w:color w:val="000000"/>
          <w:kern w:val="0"/>
          <w:sz w:val="32"/>
          <w:szCs w:val="32"/>
          <w:shd w:val="clear" w:color="auto" w:fill="FFFFFF"/>
        </w:rPr>
        <w:t>0</w:t>
      </w:r>
      <w:r w:rsidR="00C44C93">
        <w:rPr>
          <w:rFonts w:ascii="Times New Roman" w:eastAsia="仿宋_GB2312" w:hAnsi="Times New Roman" w:cs="Tahoma"/>
          <w:color w:val="000000"/>
          <w:kern w:val="0"/>
          <w:sz w:val="32"/>
          <w:szCs w:val="32"/>
          <w:shd w:val="clear" w:color="auto" w:fill="FFFFFF"/>
        </w:rPr>
        <w:t>.0</w:t>
      </w:r>
      <w:r w:rsidR="00C44C93">
        <w:rPr>
          <w:rFonts w:ascii="Times New Roman" w:eastAsia="仿宋_GB2312" w:hAnsi="Times New Roman" w:cs="Tahoma" w:hint="eastAsia"/>
          <w:color w:val="000000"/>
          <w:kern w:val="0"/>
          <w:sz w:val="32"/>
          <w:szCs w:val="32"/>
          <w:shd w:val="clear" w:color="auto" w:fill="FFFFFF"/>
        </w:rPr>
        <w:t>%</w:t>
      </w:r>
      <w:r w:rsidR="00000C56">
        <w:rPr>
          <w:rFonts w:ascii="Times New Roman" w:eastAsia="仿宋_GB2312" w:hAnsi="Times New Roman" w:cs="Tahoma" w:hint="eastAsia"/>
          <w:color w:val="000000"/>
          <w:kern w:val="0"/>
          <w:sz w:val="32"/>
          <w:szCs w:val="32"/>
          <w:shd w:val="clear" w:color="auto" w:fill="FFFFFF"/>
        </w:rPr>
        <w:t>。</w:t>
      </w:r>
      <w:bookmarkEnd w:id="20"/>
    </w:p>
    <w:p w14:paraId="71E79158" w14:textId="03F7D9FA" w:rsidR="005D657E" w:rsidRDefault="00382728" w:rsidP="007D25E8">
      <w:pPr>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21" w:name="_Toc1123927"/>
      <w:bookmarkStart w:id="22" w:name="_Toc1123845"/>
      <w:bookmarkStart w:id="23" w:name="_Toc48562859"/>
      <w:r>
        <w:rPr>
          <w:rFonts w:ascii="Times New Roman" w:eastAsia="仿宋_GB2312" w:hAnsi="Times New Roman" w:cs="Tahoma" w:hint="eastAsia"/>
          <w:color w:val="000000"/>
          <w:kern w:val="0"/>
          <w:sz w:val="32"/>
          <w:szCs w:val="32"/>
          <w:shd w:val="clear" w:color="auto" w:fill="FFFFFF"/>
        </w:rPr>
        <w:t>按支出性质分类：基本支出</w:t>
      </w:r>
      <w:r w:rsidR="007D25E8" w:rsidRPr="007D25E8">
        <w:rPr>
          <w:rFonts w:ascii="Times New Roman" w:eastAsia="仿宋_GB2312" w:hAnsi="Times New Roman" w:cs="Tahoma"/>
          <w:color w:val="000000"/>
          <w:kern w:val="0"/>
          <w:sz w:val="32"/>
          <w:szCs w:val="32"/>
          <w:shd w:val="clear" w:color="auto" w:fill="FFFFFF"/>
        </w:rPr>
        <w:t>2,887.75</w:t>
      </w:r>
      <w:r>
        <w:rPr>
          <w:rFonts w:ascii="Times New Roman" w:eastAsia="仿宋_GB2312" w:hAnsi="Times New Roman" w:cs="Tahoma" w:hint="eastAsia"/>
          <w:color w:val="000000"/>
          <w:kern w:val="0"/>
          <w:sz w:val="32"/>
          <w:szCs w:val="32"/>
          <w:shd w:val="clear" w:color="auto" w:fill="FFFFFF"/>
        </w:rPr>
        <w:t>万元，占比</w:t>
      </w:r>
      <w:r w:rsidR="007D25E8">
        <w:rPr>
          <w:rFonts w:ascii="Times New Roman" w:eastAsia="仿宋_GB2312" w:hAnsi="Times New Roman" w:cs="Tahoma"/>
          <w:color w:val="000000"/>
          <w:kern w:val="0"/>
          <w:sz w:val="32"/>
          <w:szCs w:val="32"/>
          <w:shd w:val="clear" w:color="auto" w:fill="FFFFFF"/>
        </w:rPr>
        <w:t>61.6</w:t>
      </w:r>
      <w:r>
        <w:rPr>
          <w:rFonts w:ascii="Times New Roman" w:eastAsia="仿宋_GB2312" w:hAnsi="Times New Roman" w:cs="Tahoma" w:hint="eastAsia"/>
          <w:color w:val="000000"/>
          <w:kern w:val="0"/>
          <w:sz w:val="32"/>
          <w:szCs w:val="32"/>
          <w:shd w:val="clear" w:color="auto" w:fill="FFFFFF"/>
        </w:rPr>
        <w:t>%</w:t>
      </w:r>
      <w:r>
        <w:rPr>
          <w:rFonts w:ascii="Times New Roman" w:eastAsia="仿宋_GB2312" w:hAnsi="Times New Roman" w:cs="Tahoma" w:hint="eastAsia"/>
          <w:color w:val="000000"/>
          <w:kern w:val="0"/>
          <w:sz w:val="32"/>
          <w:szCs w:val="32"/>
          <w:shd w:val="clear" w:color="auto" w:fill="FFFFFF"/>
        </w:rPr>
        <w:t>；项</w:t>
      </w:r>
      <w:r>
        <w:rPr>
          <w:rFonts w:ascii="Times New Roman" w:eastAsia="仿宋_GB2312" w:hAnsi="Times New Roman" w:cs="Tahoma" w:hint="eastAsia"/>
          <w:color w:val="000000"/>
          <w:kern w:val="0"/>
          <w:sz w:val="32"/>
          <w:szCs w:val="32"/>
          <w:shd w:val="clear" w:color="auto" w:fill="FFFFFF"/>
        </w:rPr>
        <w:lastRenderedPageBreak/>
        <w:t>目支出</w:t>
      </w:r>
      <w:r w:rsidR="007D25E8" w:rsidRPr="007D25E8">
        <w:rPr>
          <w:rFonts w:ascii="Times New Roman" w:eastAsia="仿宋_GB2312" w:hAnsi="Times New Roman" w:cs="Tahoma"/>
          <w:color w:val="000000"/>
          <w:kern w:val="0"/>
          <w:sz w:val="32"/>
          <w:szCs w:val="32"/>
          <w:shd w:val="clear" w:color="auto" w:fill="FFFFFF"/>
        </w:rPr>
        <w:t>1,799.33</w:t>
      </w:r>
      <w:r>
        <w:rPr>
          <w:rFonts w:ascii="Times New Roman" w:eastAsia="仿宋_GB2312" w:hAnsi="Times New Roman" w:cs="Tahoma" w:hint="eastAsia"/>
          <w:color w:val="000000"/>
          <w:kern w:val="0"/>
          <w:sz w:val="32"/>
          <w:szCs w:val="32"/>
          <w:shd w:val="clear" w:color="auto" w:fill="FFFFFF"/>
        </w:rPr>
        <w:t>万元，占比</w:t>
      </w:r>
      <w:r w:rsidR="007D25E8">
        <w:rPr>
          <w:rFonts w:ascii="Times New Roman" w:eastAsia="仿宋_GB2312" w:hAnsi="Times New Roman" w:cs="Tahoma"/>
          <w:color w:val="000000"/>
          <w:kern w:val="0"/>
          <w:sz w:val="32"/>
          <w:szCs w:val="32"/>
          <w:shd w:val="clear" w:color="auto" w:fill="FFFFFF"/>
        </w:rPr>
        <w:t>38.4</w:t>
      </w:r>
      <w:r>
        <w:rPr>
          <w:rFonts w:ascii="Times New Roman" w:eastAsia="仿宋_GB2312" w:hAnsi="Times New Roman" w:cs="Tahoma" w:hint="eastAsia"/>
          <w:color w:val="000000"/>
          <w:kern w:val="0"/>
          <w:sz w:val="32"/>
          <w:szCs w:val="32"/>
          <w:shd w:val="clear" w:color="auto" w:fill="FFFFFF"/>
        </w:rPr>
        <w:t>%</w:t>
      </w:r>
      <w:r>
        <w:rPr>
          <w:rFonts w:ascii="Times New Roman" w:eastAsia="仿宋_GB2312" w:hAnsi="Times New Roman" w:cs="Tahoma" w:hint="eastAsia"/>
          <w:color w:val="000000"/>
          <w:kern w:val="0"/>
          <w:sz w:val="32"/>
          <w:szCs w:val="32"/>
          <w:shd w:val="clear" w:color="auto" w:fill="FFFFFF"/>
        </w:rPr>
        <w:t>。</w:t>
      </w:r>
      <w:bookmarkEnd w:id="21"/>
      <w:bookmarkEnd w:id="22"/>
      <w:bookmarkEnd w:id="23"/>
    </w:p>
    <w:p w14:paraId="5BBFCCAF"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24" w:name="_Toc1123847"/>
      <w:bookmarkStart w:id="25" w:name="_Toc1123929"/>
      <w:bookmarkStart w:id="26" w:name="_Toc48562860"/>
      <w:r>
        <w:rPr>
          <w:rFonts w:ascii="Times New Roman" w:eastAsia="楷体_GB2312" w:hAnsi="Times New Roman" w:cs="Times New Roman" w:hint="eastAsia"/>
          <w:sz w:val="32"/>
          <w:szCs w:val="32"/>
        </w:rPr>
        <w:t>（四）一般公共预算财政拨款基本支出情况</w:t>
      </w:r>
      <w:bookmarkEnd w:id="24"/>
      <w:bookmarkEnd w:id="25"/>
      <w:bookmarkEnd w:id="26"/>
    </w:p>
    <w:p w14:paraId="681C4F2E" w14:textId="121AE560" w:rsidR="00364F60" w:rsidRPr="00CD27C6" w:rsidRDefault="00CD27C6" w:rsidP="007D25E8">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27" w:name="_Toc1123848"/>
      <w:bookmarkStart w:id="28" w:name="_Toc1123930"/>
      <w:r w:rsidRPr="00CD27C6">
        <w:rPr>
          <w:rFonts w:ascii="Times New Roman" w:eastAsia="仿宋_GB2312" w:hAnsi="Times New Roman" w:cs="Tahoma" w:hint="eastAsia"/>
          <w:color w:val="000000"/>
          <w:kern w:val="0"/>
          <w:sz w:val="32"/>
          <w:szCs w:val="32"/>
          <w:shd w:val="clear" w:color="auto" w:fill="FFFFFF"/>
        </w:rPr>
        <w:t>2021</w:t>
      </w:r>
      <w:r w:rsidRPr="00CD27C6">
        <w:rPr>
          <w:rFonts w:ascii="Times New Roman" w:eastAsia="仿宋_GB2312" w:hAnsi="Times New Roman" w:cs="Tahoma" w:hint="eastAsia"/>
          <w:color w:val="000000"/>
          <w:kern w:val="0"/>
          <w:sz w:val="32"/>
          <w:szCs w:val="32"/>
          <w:shd w:val="clear" w:color="auto" w:fill="FFFFFF"/>
        </w:rPr>
        <w:t>年</w:t>
      </w:r>
      <w:r w:rsidR="00382728" w:rsidRPr="00CD27C6">
        <w:rPr>
          <w:rFonts w:ascii="Times New Roman" w:eastAsia="仿宋_GB2312" w:hAnsi="Times New Roman" w:cs="Tahoma" w:hint="eastAsia"/>
          <w:color w:val="000000"/>
          <w:kern w:val="0"/>
          <w:sz w:val="32"/>
          <w:szCs w:val="32"/>
          <w:shd w:val="clear" w:color="auto" w:fill="FFFFFF"/>
        </w:rPr>
        <w:t>度一般公用预算财政拨款基本支出</w:t>
      </w:r>
      <w:r w:rsidR="007D25E8" w:rsidRPr="007D25E8">
        <w:rPr>
          <w:rFonts w:ascii="Times New Roman" w:eastAsia="仿宋_GB2312" w:hAnsi="Times New Roman" w:cs="Tahoma"/>
          <w:color w:val="000000"/>
          <w:kern w:val="0"/>
          <w:sz w:val="32"/>
          <w:szCs w:val="32"/>
          <w:shd w:val="clear" w:color="auto" w:fill="FFFFFF"/>
        </w:rPr>
        <w:t>4,683.82</w:t>
      </w:r>
      <w:r w:rsidR="00382728" w:rsidRPr="00CD27C6">
        <w:rPr>
          <w:rFonts w:ascii="Times New Roman" w:eastAsia="仿宋_GB2312" w:hAnsi="Times New Roman" w:cs="Tahoma" w:hint="eastAsia"/>
          <w:color w:val="000000"/>
          <w:kern w:val="0"/>
          <w:sz w:val="32"/>
          <w:szCs w:val="32"/>
          <w:shd w:val="clear" w:color="auto" w:fill="FFFFFF"/>
        </w:rPr>
        <w:t>万元，</w:t>
      </w:r>
      <w:r w:rsidR="00A21C15" w:rsidRPr="00CD27C6">
        <w:rPr>
          <w:rFonts w:ascii="Times New Roman" w:eastAsia="仿宋_GB2312" w:hAnsi="Times New Roman" w:cs="Tahoma" w:hint="eastAsia"/>
          <w:color w:val="000000"/>
          <w:kern w:val="0"/>
          <w:sz w:val="32"/>
          <w:szCs w:val="32"/>
          <w:shd w:val="clear" w:color="auto" w:fill="FFFFFF"/>
        </w:rPr>
        <w:t>与</w:t>
      </w:r>
      <w:r w:rsidRPr="00CD27C6">
        <w:rPr>
          <w:rFonts w:ascii="Times New Roman" w:eastAsia="仿宋_GB2312" w:hAnsi="Times New Roman" w:cs="Tahoma" w:hint="eastAsia"/>
          <w:color w:val="000000"/>
          <w:kern w:val="0"/>
          <w:sz w:val="32"/>
          <w:szCs w:val="32"/>
          <w:shd w:val="clear" w:color="auto" w:fill="FFFFFF"/>
        </w:rPr>
        <w:t>2020</w:t>
      </w:r>
      <w:r w:rsidRPr="00CD27C6">
        <w:rPr>
          <w:rFonts w:ascii="Times New Roman" w:eastAsia="仿宋_GB2312" w:hAnsi="Times New Roman" w:cs="Tahoma" w:hint="eastAsia"/>
          <w:color w:val="000000"/>
          <w:kern w:val="0"/>
          <w:sz w:val="32"/>
          <w:szCs w:val="32"/>
          <w:shd w:val="clear" w:color="auto" w:fill="FFFFFF"/>
        </w:rPr>
        <w:t>年</w:t>
      </w:r>
      <w:r w:rsidR="00A21C15" w:rsidRPr="00CD27C6">
        <w:rPr>
          <w:rFonts w:ascii="Times New Roman" w:eastAsia="仿宋_GB2312" w:hAnsi="Times New Roman" w:cs="Tahoma" w:hint="eastAsia"/>
          <w:color w:val="000000"/>
          <w:kern w:val="0"/>
          <w:sz w:val="32"/>
          <w:szCs w:val="32"/>
          <w:shd w:val="clear" w:color="auto" w:fill="FFFFFF"/>
        </w:rPr>
        <w:t>相比，一般公用预算财政拨款收、支总计各</w:t>
      </w:r>
      <w:r w:rsidR="007D25E8">
        <w:rPr>
          <w:rFonts w:ascii="Times New Roman" w:eastAsia="仿宋_GB2312" w:hAnsi="Times New Roman" w:cs="Tahoma" w:hint="eastAsia"/>
          <w:color w:val="000000"/>
          <w:kern w:val="0"/>
          <w:sz w:val="32"/>
          <w:szCs w:val="32"/>
          <w:shd w:val="clear" w:color="auto" w:fill="FFFFFF"/>
        </w:rPr>
        <w:t>减少</w:t>
      </w:r>
      <w:r w:rsidR="007D25E8">
        <w:rPr>
          <w:rFonts w:ascii="Times New Roman" w:eastAsia="仿宋_GB2312" w:hAnsi="Times New Roman" w:cs="Tahoma" w:hint="eastAsia"/>
          <w:color w:val="000000"/>
          <w:kern w:val="0"/>
          <w:sz w:val="32"/>
          <w:szCs w:val="32"/>
          <w:shd w:val="clear" w:color="auto" w:fill="FFFFFF"/>
        </w:rPr>
        <w:t>8</w:t>
      </w:r>
      <w:r w:rsidR="007D25E8">
        <w:rPr>
          <w:rFonts w:ascii="Times New Roman" w:eastAsia="仿宋_GB2312" w:hAnsi="Times New Roman" w:cs="Tahoma"/>
          <w:color w:val="000000"/>
          <w:kern w:val="0"/>
          <w:sz w:val="32"/>
          <w:szCs w:val="32"/>
          <w:shd w:val="clear" w:color="auto" w:fill="FFFFFF"/>
        </w:rPr>
        <w:t>8.49</w:t>
      </w:r>
      <w:r w:rsidR="00A21C15" w:rsidRPr="00CD27C6">
        <w:rPr>
          <w:rFonts w:ascii="Times New Roman" w:eastAsia="仿宋_GB2312" w:hAnsi="Times New Roman" w:cs="Tahoma" w:hint="eastAsia"/>
          <w:color w:val="000000"/>
          <w:kern w:val="0"/>
          <w:sz w:val="32"/>
          <w:szCs w:val="32"/>
          <w:shd w:val="clear" w:color="auto" w:fill="FFFFFF"/>
        </w:rPr>
        <w:t>万元，</w:t>
      </w:r>
      <w:r w:rsidR="007D25E8">
        <w:rPr>
          <w:rFonts w:ascii="Times New Roman" w:eastAsia="仿宋_GB2312" w:hAnsi="Times New Roman" w:cs="Tahoma" w:hint="eastAsia"/>
          <w:color w:val="000000"/>
          <w:kern w:val="0"/>
          <w:sz w:val="32"/>
          <w:szCs w:val="32"/>
          <w:shd w:val="clear" w:color="auto" w:fill="FFFFFF"/>
        </w:rPr>
        <w:t>下降</w:t>
      </w:r>
      <w:r w:rsidR="005944F9" w:rsidRPr="005944F9">
        <w:rPr>
          <w:rFonts w:ascii="Times New Roman" w:eastAsia="仿宋_GB2312" w:hAnsi="Times New Roman" w:cs="Tahoma"/>
          <w:color w:val="000000"/>
          <w:kern w:val="0"/>
          <w:sz w:val="32"/>
          <w:szCs w:val="32"/>
          <w:shd w:val="clear" w:color="auto" w:fill="FFFFFF"/>
        </w:rPr>
        <w:t>1.</w:t>
      </w:r>
      <w:r w:rsidR="007D25E8">
        <w:rPr>
          <w:rFonts w:ascii="Times New Roman" w:eastAsia="仿宋_GB2312" w:hAnsi="Times New Roman" w:cs="Tahoma"/>
          <w:color w:val="000000"/>
          <w:kern w:val="0"/>
          <w:sz w:val="32"/>
          <w:szCs w:val="32"/>
          <w:shd w:val="clear" w:color="auto" w:fill="FFFFFF"/>
        </w:rPr>
        <w:t>9</w:t>
      </w:r>
      <w:r w:rsidR="005944F9" w:rsidRPr="005944F9">
        <w:rPr>
          <w:rFonts w:ascii="Times New Roman" w:eastAsia="仿宋_GB2312" w:hAnsi="Times New Roman" w:cs="Tahoma"/>
          <w:color w:val="000000"/>
          <w:kern w:val="0"/>
          <w:sz w:val="32"/>
          <w:szCs w:val="32"/>
          <w:shd w:val="clear" w:color="auto" w:fill="FFFFFF"/>
        </w:rPr>
        <w:t>%</w:t>
      </w:r>
      <w:r w:rsidR="00A21C15" w:rsidRPr="00CD27C6">
        <w:rPr>
          <w:rFonts w:ascii="Times New Roman" w:eastAsia="仿宋_GB2312" w:hAnsi="Times New Roman" w:cs="Tahoma" w:hint="eastAsia"/>
          <w:color w:val="000000"/>
          <w:kern w:val="0"/>
          <w:sz w:val="32"/>
          <w:szCs w:val="32"/>
          <w:shd w:val="clear" w:color="auto" w:fill="FFFFFF"/>
        </w:rPr>
        <w:t>。</w:t>
      </w:r>
      <w:r w:rsidR="007D25E8" w:rsidRPr="007D25E8">
        <w:rPr>
          <w:rFonts w:ascii="Times New Roman" w:eastAsia="仿宋_GB2312" w:hAnsi="Times New Roman" w:cs="Tahoma" w:hint="eastAsia"/>
          <w:color w:val="000000"/>
          <w:kern w:val="0"/>
          <w:sz w:val="32"/>
          <w:szCs w:val="32"/>
          <w:shd w:val="clear" w:color="auto" w:fill="FFFFFF"/>
        </w:rPr>
        <w:t>减少的主要原因是受新冠肺炎疫情</w:t>
      </w:r>
      <w:r w:rsidR="007D25E8">
        <w:rPr>
          <w:rFonts w:ascii="Times New Roman" w:eastAsia="仿宋_GB2312" w:hAnsi="Times New Roman" w:cs="Tahoma" w:hint="eastAsia"/>
          <w:color w:val="000000"/>
          <w:kern w:val="0"/>
          <w:sz w:val="32"/>
          <w:szCs w:val="32"/>
          <w:shd w:val="clear" w:color="auto" w:fill="FFFFFF"/>
        </w:rPr>
        <w:t>持续</w:t>
      </w:r>
      <w:r w:rsidR="007D25E8" w:rsidRPr="007D25E8">
        <w:rPr>
          <w:rFonts w:ascii="Times New Roman" w:eastAsia="仿宋_GB2312" w:hAnsi="Times New Roman" w:cs="Tahoma" w:hint="eastAsia"/>
          <w:color w:val="000000"/>
          <w:kern w:val="0"/>
          <w:sz w:val="32"/>
          <w:szCs w:val="32"/>
          <w:shd w:val="clear" w:color="auto" w:fill="FFFFFF"/>
        </w:rPr>
        <w:t>影响，培训费、会议费</w:t>
      </w:r>
      <w:r w:rsidR="007D25E8" w:rsidRPr="007D25E8">
        <w:rPr>
          <w:rFonts w:ascii="Times New Roman" w:eastAsia="仿宋_GB2312" w:hAnsi="Times New Roman" w:cs="Tahoma"/>
          <w:color w:val="000000"/>
          <w:kern w:val="0"/>
          <w:sz w:val="32"/>
          <w:szCs w:val="32"/>
          <w:shd w:val="clear" w:color="auto" w:fill="FFFFFF"/>
        </w:rPr>
        <w:t>等支出减</w:t>
      </w:r>
      <w:r w:rsidR="007D25E8" w:rsidRPr="007D25E8">
        <w:rPr>
          <w:rFonts w:ascii="Times New Roman" w:eastAsia="仿宋_GB2312" w:hAnsi="Times New Roman" w:cs="Tahoma" w:hint="eastAsia"/>
          <w:color w:val="000000"/>
          <w:kern w:val="0"/>
          <w:sz w:val="32"/>
          <w:szCs w:val="32"/>
          <w:shd w:val="clear" w:color="auto" w:fill="FFFFFF"/>
        </w:rPr>
        <w:t>少。</w:t>
      </w:r>
    </w:p>
    <w:p w14:paraId="21169059" w14:textId="5E862EED" w:rsidR="005D657E" w:rsidRPr="00CD27C6" w:rsidRDefault="00382728"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CD27C6">
        <w:rPr>
          <w:rFonts w:ascii="Times New Roman" w:eastAsia="仿宋_GB2312" w:hAnsi="Times New Roman" w:cs="Tahoma" w:hint="eastAsia"/>
          <w:color w:val="000000"/>
          <w:kern w:val="0"/>
          <w:sz w:val="32"/>
          <w:szCs w:val="32"/>
          <w:shd w:val="clear" w:color="auto" w:fill="FFFFFF"/>
        </w:rPr>
        <w:t>其中：人员经费</w:t>
      </w:r>
      <w:r w:rsidR="00B26B77" w:rsidRPr="00B26B77">
        <w:rPr>
          <w:rFonts w:ascii="Times New Roman" w:eastAsia="仿宋_GB2312" w:hAnsi="Times New Roman" w:cs="Tahoma"/>
          <w:color w:val="000000"/>
          <w:kern w:val="0"/>
          <w:sz w:val="32"/>
          <w:szCs w:val="32"/>
          <w:shd w:val="clear" w:color="auto" w:fill="FFFFFF"/>
        </w:rPr>
        <w:t>2,547.93</w:t>
      </w:r>
      <w:r w:rsidRPr="00CD27C6">
        <w:rPr>
          <w:rFonts w:ascii="Times New Roman" w:eastAsia="仿宋_GB2312" w:hAnsi="Times New Roman" w:cs="Tahoma" w:hint="eastAsia"/>
          <w:color w:val="000000"/>
          <w:kern w:val="0"/>
          <w:sz w:val="32"/>
          <w:szCs w:val="32"/>
          <w:shd w:val="clear" w:color="auto" w:fill="FFFFFF"/>
        </w:rPr>
        <w:t>万元，主要包括基本工资、津贴补贴、奖金、离休费、退休费、医疗费、住房公积金，其他对个人和家庭的补助支出等；日常公用经费</w:t>
      </w:r>
      <w:r w:rsidR="00B26B77" w:rsidRPr="00B26B77">
        <w:rPr>
          <w:rFonts w:ascii="Times New Roman" w:eastAsia="仿宋_GB2312" w:hAnsi="Times New Roman" w:cs="Tahoma"/>
          <w:color w:val="000000"/>
          <w:kern w:val="0"/>
          <w:sz w:val="32"/>
          <w:szCs w:val="32"/>
          <w:shd w:val="clear" w:color="auto" w:fill="FFFFFF"/>
        </w:rPr>
        <w:t>339.66</w:t>
      </w:r>
      <w:r w:rsidRPr="00CD27C6">
        <w:rPr>
          <w:rFonts w:ascii="Times New Roman" w:eastAsia="仿宋_GB2312" w:hAnsi="Times New Roman" w:cs="Tahoma" w:hint="eastAsia"/>
          <w:color w:val="000000"/>
          <w:kern w:val="0"/>
          <w:sz w:val="32"/>
          <w:szCs w:val="32"/>
          <w:shd w:val="clear" w:color="auto" w:fill="FFFFFF"/>
        </w:rPr>
        <w:t>万元，主要包括办公费、水费、电费、邮电费、物业管理费、因公出国（境）费用、维修维护费、差旅费、劳务费、工会经费、福利费、公务用车运行维护费、其他交通费、其他商品和服务支出、办公设备购置等。</w:t>
      </w:r>
      <w:bookmarkEnd w:id="27"/>
      <w:bookmarkEnd w:id="28"/>
    </w:p>
    <w:p w14:paraId="79AC6ABD"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29" w:name="_Toc1123931"/>
      <w:bookmarkStart w:id="30" w:name="_Toc1123849"/>
      <w:bookmarkStart w:id="31" w:name="_Toc48562861"/>
      <w:r>
        <w:rPr>
          <w:rFonts w:ascii="Times New Roman" w:eastAsia="楷体_GB2312" w:hAnsi="Times New Roman" w:cs="Times New Roman" w:hint="eastAsia"/>
          <w:sz w:val="32"/>
          <w:szCs w:val="32"/>
        </w:rPr>
        <w:t>（五）财政专项支出情况说明</w:t>
      </w:r>
      <w:bookmarkEnd w:id="29"/>
      <w:bookmarkEnd w:id="30"/>
      <w:bookmarkEnd w:id="31"/>
    </w:p>
    <w:p w14:paraId="6687CEA4" w14:textId="35CBBDC4" w:rsidR="005D657E" w:rsidRPr="00CD27C6"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32" w:name="_Toc1123850"/>
      <w:bookmarkStart w:id="33" w:name="_Toc1123932"/>
      <w:bookmarkStart w:id="34" w:name="_Toc48562862"/>
      <w:r w:rsidRPr="00CD27C6">
        <w:rPr>
          <w:rFonts w:ascii="Times New Roman" w:eastAsia="仿宋_GB2312" w:hAnsi="Times New Roman" w:cs="Tahoma" w:hint="eastAsia"/>
          <w:color w:val="000000"/>
          <w:kern w:val="0"/>
          <w:sz w:val="32"/>
          <w:szCs w:val="32"/>
          <w:shd w:val="clear" w:color="auto" w:fill="FFFFFF"/>
        </w:rPr>
        <w:t>2021</w:t>
      </w:r>
      <w:r w:rsidRPr="00CD27C6">
        <w:rPr>
          <w:rFonts w:ascii="Times New Roman" w:eastAsia="仿宋_GB2312" w:hAnsi="Times New Roman" w:cs="Tahoma" w:hint="eastAsia"/>
          <w:color w:val="000000"/>
          <w:kern w:val="0"/>
          <w:sz w:val="32"/>
          <w:szCs w:val="32"/>
          <w:shd w:val="clear" w:color="auto" w:fill="FFFFFF"/>
        </w:rPr>
        <w:t>年</w:t>
      </w:r>
      <w:r w:rsidR="00382728" w:rsidRPr="00CD27C6">
        <w:rPr>
          <w:rFonts w:ascii="Times New Roman" w:eastAsia="仿宋_GB2312" w:hAnsi="Times New Roman" w:cs="Tahoma" w:hint="eastAsia"/>
          <w:color w:val="000000"/>
          <w:kern w:val="0"/>
          <w:sz w:val="32"/>
          <w:szCs w:val="32"/>
          <w:shd w:val="clear" w:color="auto" w:fill="FFFFFF"/>
        </w:rPr>
        <w:t>度</w:t>
      </w:r>
      <w:r w:rsidR="00B00948" w:rsidRPr="00CD27C6">
        <w:rPr>
          <w:rFonts w:ascii="Times New Roman" w:eastAsia="仿宋_GB2312" w:hAnsi="Times New Roman" w:cs="Tahoma" w:hint="eastAsia"/>
          <w:color w:val="000000"/>
          <w:kern w:val="0"/>
          <w:sz w:val="32"/>
          <w:szCs w:val="32"/>
          <w:shd w:val="clear" w:color="auto" w:fill="FFFFFF"/>
        </w:rPr>
        <w:t>本</w:t>
      </w:r>
      <w:r w:rsidR="00310876">
        <w:rPr>
          <w:rFonts w:ascii="Times New Roman" w:eastAsia="仿宋_GB2312" w:hAnsi="Times New Roman" w:cs="Tahoma" w:hint="eastAsia"/>
          <w:color w:val="000000"/>
          <w:kern w:val="0"/>
          <w:sz w:val="32"/>
          <w:szCs w:val="32"/>
          <w:shd w:val="clear" w:color="auto" w:fill="FFFFFF"/>
        </w:rPr>
        <w:t>单位</w:t>
      </w:r>
      <w:r w:rsidR="00382728" w:rsidRPr="00CD27C6">
        <w:rPr>
          <w:rFonts w:ascii="Times New Roman" w:eastAsia="仿宋_GB2312" w:hAnsi="Times New Roman" w:cs="Tahoma" w:hint="eastAsia"/>
          <w:color w:val="000000"/>
          <w:kern w:val="0"/>
          <w:sz w:val="32"/>
          <w:szCs w:val="32"/>
          <w:shd w:val="clear" w:color="auto" w:fill="FFFFFF"/>
        </w:rPr>
        <w:t>无专项扶贫资金情况。</w:t>
      </w:r>
      <w:bookmarkEnd w:id="32"/>
      <w:bookmarkEnd w:id="33"/>
      <w:bookmarkEnd w:id="34"/>
    </w:p>
    <w:p w14:paraId="030F5EB2" w14:textId="77777777" w:rsidR="00626793" w:rsidRDefault="00626793" w:rsidP="00626793">
      <w:pPr>
        <w:spacing w:line="580" w:lineRule="exact"/>
        <w:ind w:firstLine="600"/>
        <w:outlineLvl w:val="1"/>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（六）财政专项转移支付分市县情况说明</w:t>
      </w:r>
    </w:p>
    <w:p w14:paraId="7FB08277" w14:textId="7E461F9D" w:rsidR="00626793" w:rsidRPr="00CD27C6"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CD27C6">
        <w:rPr>
          <w:rFonts w:ascii="Times New Roman" w:eastAsia="仿宋_GB2312" w:hAnsi="Times New Roman" w:cs="Tahoma" w:hint="eastAsia"/>
          <w:color w:val="000000"/>
          <w:kern w:val="0"/>
          <w:sz w:val="32"/>
          <w:szCs w:val="32"/>
          <w:shd w:val="clear" w:color="auto" w:fill="FFFFFF"/>
        </w:rPr>
        <w:t>2021</w:t>
      </w:r>
      <w:r w:rsidRPr="00CD27C6">
        <w:rPr>
          <w:rFonts w:ascii="Times New Roman" w:eastAsia="仿宋_GB2312" w:hAnsi="Times New Roman" w:cs="Tahoma" w:hint="eastAsia"/>
          <w:color w:val="000000"/>
          <w:kern w:val="0"/>
          <w:sz w:val="32"/>
          <w:szCs w:val="32"/>
          <w:shd w:val="clear" w:color="auto" w:fill="FFFFFF"/>
        </w:rPr>
        <w:t>年</w:t>
      </w:r>
      <w:r w:rsidR="00626793" w:rsidRPr="00CD27C6">
        <w:rPr>
          <w:rFonts w:ascii="Times New Roman" w:eastAsia="仿宋_GB2312" w:hAnsi="Times New Roman" w:cs="Tahoma" w:hint="eastAsia"/>
          <w:color w:val="000000"/>
          <w:kern w:val="0"/>
          <w:sz w:val="32"/>
          <w:szCs w:val="32"/>
          <w:shd w:val="clear" w:color="auto" w:fill="FFFFFF"/>
        </w:rPr>
        <w:t>度本</w:t>
      </w:r>
      <w:r w:rsidR="00310876">
        <w:rPr>
          <w:rFonts w:ascii="Times New Roman" w:eastAsia="仿宋_GB2312" w:hAnsi="Times New Roman" w:cs="Tahoma" w:hint="eastAsia"/>
          <w:color w:val="000000"/>
          <w:kern w:val="0"/>
          <w:sz w:val="32"/>
          <w:szCs w:val="32"/>
          <w:shd w:val="clear" w:color="auto" w:fill="FFFFFF"/>
        </w:rPr>
        <w:t>单位</w:t>
      </w:r>
      <w:r w:rsidR="00626793" w:rsidRPr="00CD27C6">
        <w:rPr>
          <w:rFonts w:ascii="Times New Roman" w:eastAsia="仿宋_GB2312" w:hAnsi="Times New Roman" w:cs="Tahoma" w:hint="eastAsia"/>
          <w:color w:val="000000"/>
          <w:kern w:val="0"/>
          <w:sz w:val="32"/>
          <w:szCs w:val="32"/>
          <w:shd w:val="clear" w:color="auto" w:fill="FFFFFF"/>
        </w:rPr>
        <w:t>无专项转移支付情况</w:t>
      </w:r>
      <w:r w:rsidR="002E78DC" w:rsidRPr="00CD27C6">
        <w:rPr>
          <w:rFonts w:ascii="Times New Roman" w:eastAsia="仿宋_GB2312" w:hAnsi="Times New Roman" w:cs="Tahoma" w:hint="eastAsia"/>
          <w:color w:val="000000"/>
          <w:kern w:val="0"/>
          <w:sz w:val="32"/>
          <w:szCs w:val="32"/>
          <w:shd w:val="clear" w:color="auto" w:fill="FFFFFF"/>
        </w:rPr>
        <w:t>。</w:t>
      </w:r>
    </w:p>
    <w:p w14:paraId="318A0B17" w14:textId="77777777" w:rsidR="005D657E" w:rsidRPr="00CD27C6" w:rsidRDefault="00382728" w:rsidP="00626793">
      <w:pPr>
        <w:widowControl/>
        <w:spacing w:line="580" w:lineRule="exact"/>
        <w:ind w:firstLineChars="196" w:firstLine="627"/>
        <w:outlineLvl w:val="0"/>
        <w:rPr>
          <w:rFonts w:ascii="黑体" w:eastAsia="黑体" w:hAnsi="黑体" w:cs="宋体"/>
          <w:sz w:val="32"/>
          <w:szCs w:val="32"/>
        </w:rPr>
      </w:pPr>
      <w:bookmarkStart w:id="35" w:name="_Toc48562865"/>
      <w:r w:rsidRPr="00CD27C6">
        <w:rPr>
          <w:rFonts w:ascii="黑体" w:eastAsia="黑体" w:hAnsi="黑体" w:cs="宋体" w:hint="eastAsia"/>
          <w:sz w:val="32"/>
          <w:szCs w:val="32"/>
        </w:rPr>
        <w:t>四、关于“三公”经费支出说明</w:t>
      </w:r>
      <w:bookmarkEnd w:id="35"/>
    </w:p>
    <w:p w14:paraId="17D84581" w14:textId="77777777" w:rsidR="005D657E" w:rsidRPr="00CD27C6" w:rsidRDefault="00382728" w:rsidP="00CD27C6">
      <w:pPr>
        <w:spacing w:line="580" w:lineRule="exact"/>
        <w:ind w:firstLine="600"/>
        <w:outlineLvl w:val="1"/>
        <w:rPr>
          <w:rFonts w:ascii="Times New Roman" w:eastAsia="楷体_GB2312" w:hAnsi="Times New Roman" w:cs="Times New Roman"/>
          <w:sz w:val="32"/>
          <w:szCs w:val="32"/>
        </w:rPr>
      </w:pPr>
      <w:r w:rsidRPr="00CD27C6">
        <w:rPr>
          <w:rFonts w:ascii="Times New Roman" w:eastAsia="楷体_GB2312" w:hAnsi="Times New Roman" w:cs="Times New Roman" w:hint="eastAsia"/>
          <w:sz w:val="32"/>
          <w:szCs w:val="32"/>
        </w:rPr>
        <w:t>（一）</w:t>
      </w:r>
      <w:r w:rsidR="00CD27C6" w:rsidRPr="00CD27C6">
        <w:rPr>
          <w:rFonts w:ascii="Times New Roman" w:eastAsia="楷体_GB2312" w:hAnsi="Times New Roman" w:cs="Times New Roman" w:hint="eastAsia"/>
          <w:sz w:val="32"/>
          <w:szCs w:val="32"/>
        </w:rPr>
        <w:t>2021</w:t>
      </w:r>
      <w:r w:rsidR="00CD27C6" w:rsidRPr="00CD27C6">
        <w:rPr>
          <w:rFonts w:ascii="Times New Roman" w:eastAsia="楷体_GB2312" w:hAnsi="Times New Roman" w:cs="Times New Roman" w:hint="eastAsia"/>
          <w:sz w:val="32"/>
          <w:szCs w:val="32"/>
        </w:rPr>
        <w:t>年</w:t>
      </w:r>
      <w:r w:rsidRPr="00CD27C6">
        <w:rPr>
          <w:rFonts w:ascii="Times New Roman" w:eastAsia="楷体_GB2312" w:hAnsi="Times New Roman" w:cs="Times New Roman" w:hint="eastAsia"/>
          <w:sz w:val="32"/>
          <w:szCs w:val="32"/>
        </w:rPr>
        <w:t>“三公”经费情况</w:t>
      </w:r>
    </w:p>
    <w:p w14:paraId="5EEF18AA" w14:textId="48597630" w:rsidR="004E1FB1" w:rsidRPr="004E1FB1" w:rsidRDefault="00B00948" w:rsidP="002C3A2F">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本</w:t>
      </w:r>
      <w:r w:rsidR="00310876">
        <w:rPr>
          <w:rFonts w:ascii="Times New Roman" w:eastAsia="仿宋_GB2312" w:hAnsi="Times New Roman" w:cs="Tahoma" w:hint="eastAsia"/>
          <w:color w:val="000000"/>
          <w:kern w:val="0"/>
          <w:sz w:val="32"/>
          <w:szCs w:val="32"/>
          <w:shd w:val="clear" w:color="auto" w:fill="FFFFFF"/>
        </w:rPr>
        <w:t>单位</w:t>
      </w:r>
      <w:r w:rsidR="00CD27C6">
        <w:rPr>
          <w:rFonts w:ascii="Times New Roman" w:eastAsia="仿宋_GB2312" w:hAnsi="Times New Roman" w:cs="Tahoma"/>
          <w:color w:val="000000"/>
          <w:kern w:val="0"/>
          <w:sz w:val="32"/>
          <w:szCs w:val="32"/>
          <w:shd w:val="clear" w:color="auto" w:fill="FFFFFF"/>
        </w:rPr>
        <w:t>2021</w:t>
      </w:r>
      <w:r w:rsidR="00CD27C6">
        <w:rPr>
          <w:rFonts w:ascii="Times New Roman" w:eastAsia="仿宋_GB2312" w:hAnsi="Times New Roman" w:cs="Tahoma"/>
          <w:color w:val="000000"/>
          <w:kern w:val="0"/>
          <w:sz w:val="32"/>
          <w:szCs w:val="32"/>
          <w:shd w:val="clear" w:color="auto" w:fill="FFFFFF"/>
        </w:rPr>
        <w:t>年</w:t>
      </w:r>
      <w:r w:rsidR="004E1FB1" w:rsidRPr="004E1FB1">
        <w:rPr>
          <w:rFonts w:ascii="Times New Roman" w:eastAsia="仿宋_GB2312" w:hAnsi="Times New Roman" w:cs="Tahoma"/>
          <w:color w:val="000000"/>
          <w:kern w:val="0"/>
          <w:sz w:val="32"/>
          <w:szCs w:val="32"/>
          <w:shd w:val="clear" w:color="auto" w:fill="FFFFFF"/>
        </w:rPr>
        <w:t>度</w:t>
      </w:r>
      <w:r w:rsidR="004E1FB1" w:rsidRPr="004E1FB1">
        <w:rPr>
          <w:rFonts w:ascii="Times New Roman" w:eastAsia="仿宋_GB2312" w:hAnsi="Times New Roman" w:cs="Tahoma"/>
          <w:color w:val="000000"/>
          <w:kern w:val="0"/>
          <w:sz w:val="32"/>
          <w:szCs w:val="32"/>
          <w:shd w:val="clear" w:color="auto" w:fill="FFFFFF"/>
        </w:rPr>
        <w:t>“</w:t>
      </w:r>
      <w:r w:rsidR="004E1FB1" w:rsidRPr="004E1FB1">
        <w:rPr>
          <w:rFonts w:ascii="Times New Roman" w:eastAsia="仿宋_GB2312" w:hAnsi="Times New Roman" w:cs="Tahoma"/>
          <w:color w:val="000000"/>
          <w:kern w:val="0"/>
          <w:sz w:val="32"/>
          <w:szCs w:val="32"/>
          <w:shd w:val="clear" w:color="auto" w:fill="FFFFFF"/>
        </w:rPr>
        <w:t>三公</w:t>
      </w:r>
      <w:r w:rsidR="004E1FB1" w:rsidRPr="004E1FB1">
        <w:rPr>
          <w:rFonts w:ascii="Times New Roman" w:eastAsia="仿宋_GB2312" w:hAnsi="Times New Roman" w:cs="Tahoma"/>
          <w:color w:val="000000"/>
          <w:kern w:val="0"/>
          <w:sz w:val="32"/>
          <w:szCs w:val="32"/>
          <w:shd w:val="clear" w:color="auto" w:fill="FFFFFF"/>
        </w:rPr>
        <w:t>”</w:t>
      </w:r>
      <w:r w:rsidR="004E1FB1" w:rsidRPr="004E1FB1">
        <w:rPr>
          <w:rFonts w:ascii="Times New Roman" w:eastAsia="仿宋_GB2312" w:hAnsi="Times New Roman" w:cs="Tahoma"/>
          <w:color w:val="000000"/>
          <w:kern w:val="0"/>
          <w:sz w:val="32"/>
          <w:szCs w:val="32"/>
          <w:shd w:val="clear" w:color="auto" w:fill="FFFFFF"/>
        </w:rPr>
        <w:t>经费支出总额</w:t>
      </w:r>
      <w:r w:rsidR="00651588" w:rsidRPr="00651588">
        <w:rPr>
          <w:rFonts w:ascii="Times New Roman" w:eastAsia="仿宋_GB2312" w:hAnsi="Times New Roman" w:cs="Tahoma"/>
          <w:color w:val="000000"/>
          <w:kern w:val="0"/>
          <w:sz w:val="32"/>
          <w:szCs w:val="32"/>
          <w:shd w:val="clear" w:color="auto" w:fill="FFFFFF"/>
        </w:rPr>
        <w:t>11.99</w:t>
      </w:r>
      <w:r w:rsidR="004E1FB1" w:rsidRPr="004E1FB1">
        <w:rPr>
          <w:rFonts w:ascii="Times New Roman" w:eastAsia="仿宋_GB2312" w:hAnsi="Times New Roman" w:cs="Tahoma"/>
          <w:color w:val="000000"/>
          <w:kern w:val="0"/>
          <w:sz w:val="32"/>
          <w:szCs w:val="32"/>
          <w:shd w:val="clear" w:color="auto" w:fill="FFFFFF"/>
        </w:rPr>
        <w:t>万元，</w:t>
      </w:r>
      <w:r w:rsidR="001905F1">
        <w:rPr>
          <w:rFonts w:ascii="Times New Roman" w:eastAsia="仿宋_GB2312" w:hAnsi="Times New Roman" w:cs="Tahoma" w:hint="eastAsia"/>
          <w:color w:val="000000"/>
          <w:kern w:val="0"/>
          <w:sz w:val="32"/>
          <w:szCs w:val="32"/>
          <w:shd w:val="clear" w:color="auto" w:fill="FFFFFF"/>
        </w:rPr>
        <w:t>较上年</w:t>
      </w:r>
      <w:r w:rsidR="004E1FB1" w:rsidRPr="004E1FB1">
        <w:rPr>
          <w:rFonts w:ascii="Times New Roman" w:eastAsia="仿宋_GB2312" w:hAnsi="Times New Roman" w:cs="Tahoma"/>
          <w:color w:val="000000"/>
          <w:kern w:val="0"/>
          <w:sz w:val="32"/>
          <w:szCs w:val="32"/>
          <w:shd w:val="clear" w:color="auto" w:fill="FFFFFF"/>
        </w:rPr>
        <w:t>减少</w:t>
      </w:r>
      <w:r w:rsidR="001905F1">
        <w:rPr>
          <w:rFonts w:ascii="Times New Roman" w:eastAsia="仿宋_GB2312" w:hAnsi="Times New Roman" w:cs="Tahoma"/>
          <w:color w:val="000000"/>
          <w:kern w:val="0"/>
          <w:sz w:val="32"/>
          <w:szCs w:val="32"/>
          <w:shd w:val="clear" w:color="auto" w:fill="FFFFFF"/>
        </w:rPr>
        <w:t>5.16</w:t>
      </w:r>
      <w:r w:rsidR="004E1FB1" w:rsidRPr="004E1FB1">
        <w:rPr>
          <w:rFonts w:ascii="Times New Roman" w:eastAsia="仿宋_GB2312" w:hAnsi="Times New Roman" w:cs="Tahoma"/>
          <w:color w:val="000000"/>
          <w:kern w:val="0"/>
          <w:sz w:val="32"/>
          <w:szCs w:val="32"/>
          <w:shd w:val="clear" w:color="auto" w:fill="FFFFFF"/>
        </w:rPr>
        <w:t>万元，</w:t>
      </w:r>
      <w:r w:rsidR="001905F1">
        <w:rPr>
          <w:rFonts w:ascii="Times New Roman" w:eastAsia="仿宋_GB2312" w:hAnsi="Times New Roman" w:cs="Tahoma" w:hint="eastAsia"/>
          <w:color w:val="000000"/>
          <w:kern w:val="0"/>
          <w:sz w:val="32"/>
          <w:szCs w:val="32"/>
          <w:shd w:val="clear" w:color="auto" w:fill="FFFFFF"/>
        </w:rPr>
        <w:t>下降</w:t>
      </w:r>
      <w:r w:rsidR="001905F1">
        <w:rPr>
          <w:rFonts w:ascii="Times New Roman" w:eastAsia="仿宋_GB2312" w:hAnsi="Times New Roman" w:cs="Tahoma"/>
          <w:color w:val="000000"/>
          <w:kern w:val="0"/>
          <w:sz w:val="32"/>
          <w:szCs w:val="32"/>
          <w:shd w:val="clear" w:color="auto" w:fill="FFFFFF"/>
        </w:rPr>
        <w:t>30.1</w:t>
      </w:r>
      <w:r w:rsidR="004E1FB1" w:rsidRPr="004E1FB1">
        <w:rPr>
          <w:rFonts w:ascii="Times New Roman" w:eastAsia="仿宋_GB2312" w:hAnsi="Times New Roman" w:cs="Tahoma"/>
          <w:color w:val="000000"/>
          <w:kern w:val="0"/>
          <w:sz w:val="32"/>
          <w:szCs w:val="32"/>
          <w:shd w:val="clear" w:color="auto" w:fill="FFFFFF"/>
        </w:rPr>
        <w:t>%</w:t>
      </w:r>
      <w:r w:rsidR="004E1FB1" w:rsidRPr="004E1FB1">
        <w:rPr>
          <w:rFonts w:ascii="Times New Roman" w:eastAsia="仿宋_GB2312" w:hAnsi="Times New Roman" w:cs="Tahoma"/>
          <w:color w:val="000000"/>
          <w:kern w:val="0"/>
          <w:sz w:val="32"/>
          <w:szCs w:val="32"/>
          <w:shd w:val="clear" w:color="auto" w:fill="FFFFFF"/>
        </w:rPr>
        <w:t>。</w:t>
      </w:r>
      <w:r w:rsidR="004E1FB1">
        <w:rPr>
          <w:rFonts w:ascii="Times New Roman" w:eastAsia="仿宋_GB2312" w:hAnsi="Times New Roman" w:cs="Tahoma" w:hint="eastAsia"/>
          <w:color w:val="000000"/>
          <w:kern w:val="0"/>
          <w:sz w:val="32"/>
          <w:szCs w:val="32"/>
          <w:shd w:val="clear" w:color="auto" w:fill="FFFFFF"/>
        </w:rPr>
        <w:t>其中：因公出国（境）费</w:t>
      </w:r>
      <w:r w:rsidR="004E1FB1">
        <w:rPr>
          <w:rFonts w:ascii="Times New Roman" w:eastAsia="仿宋_GB2312" w:hAnsi="Times New Roman" w:cs="Tahoma" w:hint="eastAsia"/>
          <w:color w:val="000000"/>
          <w:kern w:val="0"/>
          <w:sz w:val="32"/>
          <w:szCs w:val="32"/>
          <w:shd w:val="clear" w:color="auto" w:fill="FFFFFF"/>
        </w:rPr>
        <w:t>0</w:t>
      </w:r>
      <w:r w:rsidR="004E1FB1">
        <w:rPr>
          <w:rFonts w:ascii="Times New Roman" w:eastAsia="仿宋_GB2312" w:hAnsi="Times New Roman" w:cs="Tahoma" w:hint="eastAsia"/>
          <w:color w:val="000000"/>
          <w:kern w:val="0"/>
          <w:sz w:val="32"/>
          <w:szCs w:val="32"/>
          <w:shd w:val="clear" w:color="auto" w:fill="FFFFFF"/>
        </w:rPr>
        <w:t>万元，公务接待费</w:t>
      </w:r>
      <w:r w:rsidR="001905F1">
        <w:rPr>
          <w:rFonts w:ascii="Times New Roman" w:eastAsia="仿宋_GB2312" w:hAnsi="Times New Roman" w:cs="Tahoma"/>
          <w:color w:val="000000"/>
          <w:kern w:val="0"/>
          <w:sz w:val="32"/>
          <w:szCs w:val="32"/>
          <w:shd w:val="clear" w:color="auto" w:fill="FFFFFF"/>
        </w:rPr>
        <w:t>2</w:t>
      </w:r>
      <w:r w:rsidR="004E1FB1">
        <w:rPr>
          <w:rFonts w:ascii="Times New Roman" w:eastAsia="仿宋_GB2312" w:hAnsi="Times New Roman" w:cs="Tahoma" w:hint="eastAsia"/>
          <w:color w:val="000000"/>
          <w:kern w:val="0"/>
          <w:sz w:val="32"/>
          <w:szCs w:val="32"/>
          <w:shd w:val="clear" w:color="auto" w:fill="FFFFFF"/>
        </w:rPr>
        <w:t>万元，公务用车运行费</w:t>
      </w:r>
      <w:r w:rsidR="001905F1" w:rsidRPr="001905F1">
        <w:rPr>
          <w:rFonts w:ascii="Times New Roman" w:eastAsia="仿宋_GB2312" w:hAnsi="Times New Roman" w:cs="Tahoma"/>
          <w:color w:val="000000"/>
          <w:kern w:val="0"/>
          <w:sz w:val="32"/>
          <w:szCs w:val="32"/>
          <w:shd w:val="clear" w:color="auto" w:fill="FFFFFF"/>
        </w:rPr>
        <w:t>9.99</w:t>
      </w:r>
      <w:r w:rsidR="004E1FB1">
        <w:rPr>
          <w:rFonts w:ascii="Times New Roman" w:eastAsia="仿宋_GB2312" w:hAnsi="Times New Roman" w:cs="Tahoma" w:hint="eastAsia"/>
          <w:color w:val="000000"/>
          <w:kern w:val="0"/>
          <w:sz w:val="32"/>
          <w:szCs w:val="32"/>
          <w:shd w:val="clear" w:color="auto" w:fill="FFFFFF"/>
        </w:rPr>
        <w:t>万元，无公务用车购置费。</w:t>
      </w:r>
    </w:p>
    <w:p w14:paraId="15921172" w14:textId="77777777" w:rsidR="004E1FB1" w:rsidRPr="00CD27C6" w:rsidRDefault="004E1FB1" w:rsidP="00CD27C6">
      <w:pPr>
        <w:spacing w:line="580" w:lineRule="exact"/>
        <w:ind w:firstLine="600"/>
        <w:outlineLvl w:val="1"/>
        <w:rPr>
          <w:rFonts w:ascii="Times New Roman" w:eastAsia="楷体_GB2312" w:hAnsi="Times New Roman" w:cs="Times New Roman"/>
          <w:sz w:val="32"/>
          <w:szCs w:val="32"/>
        </w:rPr>
      </w:pPr>
      <w:r w:rsidRPr="00CD27C6">
        <w:rPr>
          <w:rFonts w:ascii="Times New Roman" w:eastAsia="楷体_GB2312" w:hAnsi="Times New Roman" w:cs="Times New Roman" w:hint="eastAsia"/>
          <w:sz w:val="32"/>
          <w:szCs w:val="32"/>
        </w:rPr>
        <w:t>（二）“三公”经费与年初预算对比情况</w:t>
      </w:r>
    </w:p>
    <w:p w14:paraId="1FB3F42B" w14:textId="419BB6FD" w:rsidR="004E1FB1" w:rsidRPr="004E1FB1" w:rsidRDefault="004E1FB1" w:rsidP="001905F1">
      <w:pPr>
        <w:spacing w:line="580" w:lineRule="exact"/>
        <w:ind w:firstLineChars="196" w:firstLine="627"/>
        <w:rPr>
          <w:rFonts w:ascii="Times New Roman" w:eastAsia="仿宋_GB2312" w:hAnsi="Times New Roman" w:cs="Tahoma"/>
          <w:color w:val="000000"/>
          <w:kern w:val="0"/>
          <w:sz w:val="32"/>
          <w:szCs w:val="32"/>
          <w:shd w:val="clear" w:color="auto" w:fill="FFFFFF"/>
        </w:rPr>
      </w:pPr>
      <w:r w:rsidRPr="004E1FB1">
        <w:rPr>
          <w:rFonts w:ascii="Times New Roman" w:eastAsia="仿宋_GB2312" w:hAnsi="Times New Roman" w:cs="Tahoma"/>
          <w:color w:val="000000"/>
          <w:kern w:val="0"/>
          <w:sz w:val="32"/>
          <w:szCs w:val="32"/>
          <w:shd w:val="clear" w:color="auto" w:fill="FFFFFF"/>
        </w:rPr>
        <w:t>1.</w:t>
      </w:r>
      <w:r w:rsidR="00CD27C6">
        <w:rPr>
          <w:rFonts w:ascii="Times New Roman" w:eastAsia="仿宋_GB2312" w:hAnsi="Times New Roman" w:cs="Tahoma" w:hint="eastAsia"/>
          <w:color w:val="000000"/>
          <w:kern w:val="0"/>
          <w:sz w:val="32"/>
          <w:szCs w:val="32"/>
          <w:shd w:val="clear" w:color="auto" w:fill="FFFFFF"/>
        </w:rPr>
        <w:t>2021</w:t>
      </w:r>
      <w:r w:rsidR="00CD27C6">
        <w:rPr>
          <w:rFonts w:ascii="Times New Roman" w:eastAsia="仿宋_GB2312" w:hAnsi="Times New Roman" w:cs="Tahoma" w:hint="eastAsia"/>
          <w:color w:val="000000"/>
          <w:kern w:val="0"/>
          <w:sz w:val="32"/>
          <w:szCs w:val="32"/>
          <w:shd w:val="clear" w:color="auto" w:fill="FFFFFF"/>
        </w:rPr>
        <w:t>年</w:t>
      </w:r>
      <w:r w:rsidR="00B00948">
        <w:rPr>
          <w:rFonts w:ascii="Times New Roman" w:eastAsia="仿宋_GB2312" w:hAnsi="Times New Roman" w:cs="Tahoma" w:hint="eastAsia"/>
          <w:color w:val="000000"/>
          <w:kern w:val="0"/>
          <w:sz w:val="32"/>
          <w:szCs w:val="32"/>
          <w:shd w:val="clear" w:color="auto" w:fill="FFFFFF"/>
        </w:rPr>
        <w:t>本</w:t>
      </w:r>
      <w:r w:rsidR="00310876">
        <w:rPr>
          <w:rFonts w:ascii="Times New Roman" w:eastAsia="仿宋_GB2312" w:hAnsi="Times New Roman" w:cs="Tahoma" w:hint="eastAsia"/>
          <w:color w:val="000000"/>
          <w:kern w:val="0"/>
          <w:sz w:val="32"/>
          <w:szCs w:val="32"/>
          <w:shd w:val="clear" w:color="auto" w:fill="FFFFFF"/>
        </w:rPr>
        <w:t>单位</w:t>
      </w:r>
      <w:r>
        <w:rPr>
          <w:rFonts w:ascii="Times New Roman" w:eastAsia="仿宋_GB2312" w:hAnsi="Times New Roman" w:cs="Tahoma" w:hint="eastAsia"/>
          <w:color w:val="000000"/>
          <w:kern w:val="0"/>
          <w:sz w:val="32"/>
          <w:szCs w:val="32"/>
          <w:shd w:val="clear" w:color="auto" w:fill="FFFFFF"/>
        </w:rPr>
        <w:t>因疫情原因未安排出国活动，</w:t>
      </w:r>
      <w:r w:rsidRPr="004E1FB1">
        <w:rPr>
          <w:rFonts w:ascii="Times New Roman" w:eastAsia="仿宋_GB2312" w:hAnsi="Times New Roman" w:cs="Tahoma"/>
          <w:color w:val="000000"/>
          <w:kern w:val="0"/>
          <w:sz w:val="32"/>
          <w:szCs w:val="32"/>
          <w:shd w:val="clear" w:color="auto" w:fill="FFFFFF"/>
        </w:rPr>
        <w:t>因公出国（境）</w:t>
      </w:r>
      <w:r w:rsidRPr="004E1FB1">
        <w:rPr>
          <w:rFonts w:ascii="Times New Roman" w:eastAsia="仿宋_GB2312" w:hAnsi="Times New Roman" w:cs="Tahoma"/>
          <w:color w:val="000000"/>
          <w:kern w:val="0"/>
          <w:sz w:val="32"/>
          <w:szCs w:val="32"/>
          <w:shd w:val="clear" w:color="auto" w:fill="FFFFFF"/>
        </w:rPr>
        <w:lastRenderedPageBreak/>
        <w:t>费用</w:t>
      </w:r>
      <w:r>
        <w:rPr>
          <w:rFonts w:ascii="Times New Roman" w:eastAsia="仿宋_GB2312" w:hAnsi="Times New Roman" w:cs="Tahoma" w:hint="eastAsia"/>
          <w:color w:val="000000"/>
          <w:kern w:val="0"/>
          <w:sz w:val="32"/>
          <w:szCs w:val="32"/>
          <w:shd w:val="clear" w:color="auto" w:fill="FFFFFF"/>
        </w:rPr>
        <w:t>为</w:t>
      </w:r>
      <w:r>
        <w:rPr>
          <w:rFonts w:ascii="Times New Roman" w:eastAsia="仿宋_GB2312" w:hAnsi="Times New Roman" w:cs="Tahoma"/>
          <w:color w:val="000000"/>
          <w:kern w:val="0"/>
          <w:sz w:val="32"/>
          <w:szCs w:val="32"/>
          <w:shd w:val="clear" w:color="auto" w:fill="FFFFFF"/>
        </w:rPr>
        <w:t>0</w:t>
      </w:r>
      <w:r w:rsidR="00DB5829">
        <w:rPr>
          <w:rFonts w:ascii="Times New Roman" w:eastAsia="仿宋_GB2312" w:hAnsi="Times New Roman" w:cs="Tahoma" w:hint="eastAsia"/>
          <w:color w:val="000000"/>
          <w:kern w:val="0"/>
          <w:sz w:val="32"/>
          <w:szCs w:val="32"/>
          <w:shd w:val="clear" w:color="auto" w:fill="FFFFFF"/>
        </w:rPr>
        <w:t>万</w:t>
      </w:r>
      <w:r w:rsidR="00626793">
        <w:rPr>
          <w:rFonts w:ascii="Times New Roman" w:eastAsia="仿宋_GB2312" w:hAnsi="Times New Roman" w:cs="Tahoma" w:hint="eastAsia"/>
          <w:color w:val="000000"/>
          <w:kern w:val="0"/>
          <w:sz w:val="32"/>
          <w:szCs w:val="32"/>
          <w:shd w:val="clear" w:color="auto" w:fill="FFFFFF"/>
        </w:rPr>
        <w:t>元</w:t>
      </w:r>
      <w:r w:rsidRPr="004E1FB1">
        <w:rPr>
          <w:rFonts w:ascii="Times New Roman" w:eastAsia="仿宋_GB2312" w:hAnsi="Times New Roman" w:cs="Tahoma"/>
          <w:color w:val="000000"/>
          <w:kern w:val="0"/>
          <w:sz w:val="32"/>
          <w:szCs w:val="32"/>
          <w:shd w:val="clear" w:color="auto" w:fill="FFFFFF"/>
        </w:rPr>
        <w:t>。</w:t>
      </w:r>
    </w:p>
    <w:p w14:paraId="55AAE079" w14:textId="09642ED5" w:rsidR="004E1FB1" w:rsidRDefault="004E1FB1"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4E1FB1">
        <w:rPr>
          <w:rFonts w:ascii="Times New Roman" w:eastAsia="仿宋_GB2312" w:hAnsi="Times New Roman" w:cs="Tahoma"/>
          <w:color w:val="000000"/>
          <w:kern w:val="0"/>
          <w:sz w:val="32"/>
          <w:szCs w:val="32"/>
          <w:shd w:val="clear" w:color="auto" w:fill="FFFFFF"/>
        </w:rPr>
        <w:t>2.</w:t>
      </w:r>
      <w:r w:rsidR="00CF5656" w:rsidRPr="004E1FB1">
        <w:rPr>
          <w:rFonts w:ascii="Times New Roman" w:eastAsia="仿宋_GB2312" w:hAnsi="Times New Roman" w:cs="Tahoma"/>
          <w:color w:val="000000"/>
          <w:kern w:val="0"/>
          <w:sz w:val="32"/>
          <w:szCs w:val="32"/>
          <w:shd w:val="clear" w:color="auto" w:fill="FFFFFF"/>
        </w:rPr>
        <w:t>公务接待费</w:t>
      </w:r>
      <w:r w:rsidR="00C01BDB" w:rsidRPr="00C01BDB">
        <w:rPr>
          <w:rFonts w:ascii="Times New Roman" w:eastAsia="仿宋_GB2312" w:hAnsi="Times New Roman" w:cs="Tahoma"/>
          <w:color w:val="000000"/>
          <w:kern w:val="0"/>
          <w:sz w:val="32"/>
          <w:szCs w:val="32"/>
          <w:shd w:val="clear" w:color="auto" w:fill="FFFFFF"/>
        </w:rPr>
        <w:t>2</w:t>
      </w:r>
      <w:r w:rsidR="00CF5656" w:rsidRPr="004E1FB1">
        <w:rPr>
          <w:rFonts w:ascii="Times New Roman" w:eastAsia="仿宋_GB2312" w:hAnsi="Times New Roman" w:cs="Tahoma"/>
          <w:color w:val="000000"/>
          <w:kern w:val="0"/>
          <w:sz w:val="32"/>
          <w:szCs w:val="32"/>
          <w:shd w:val="clear" w:color="auto" w:fill="FFFFFF"/>
        </w:rPr>
        <w:t>万元，比年初预算减少</w:t>
      </w:r>
      <w:r w:rsidR="0019331D">
        <w:rPr>
          <w:rFonts w:ascii="Times New Roman" w:eastAsia="仿宋_GB2312" w:hAnsi="Times New Roman" w:cs="Tahoma"/>
          <w:color w:val="000000"/>
          <w:kern w:val="0"/>
          <w:sz w:val="32"/>
          <w:szCs w:val="32"/>
          <w:shd w:val="clear" w:color="auto" w:fill="FFFFFF"/>
        </w:rPr>
        <w:t>1</w:t>
      </w:r>
      <w:r w:rsidR="00CF5656" w:rsidRPr="004E1FB1">
        <w:rPr>
          <w:rFonts w:ascii="Times New Roman" w:eastAsia="仿宋_GB2312" w:hAnsi="Times New Roman" w:cs="Tahoma"/>
          <w:color w:val="000000"/>
          <w:kern w:val="0"/>
          <w:sz w:val="32"/>
          <w:szCs w:val="32"/>
          <w:shd w:val="clear" w:color="auto" w:fill="FFFFFF"/>
        </w:rPr>
        <w:t>万元，</w:t>
      </w:r>
      <w:r w:rsidR="00B41AFC">
        <w:rPr>
          <w:rFonts w:ascii="Times New Roman" w:eastAsia="仿宋_GB2312" w:hAnsi="Times New Roman" w:cs="Tahoma"/>
          <w:color w:val="000000"/>
          <w:kern w:val="0"/>
          <w:sz w:val="32"/>
          <w:szCs w:val="32"/>
          <w:shd w:val="clear" w:color="auto" w:fill="FFFFFF"/>
        </w:rPr>
        <w:t>降低</w:t>
      </w:r>
      <w:r w:rsidR="0019331D" w:rsidRPr="0019331D">
        <w:rPr>
          <w:rFonts w:ascii="Times New Roman" w:eastAsia="仿宋_GB2312" w:hAnsi="Times New Roman" w:cs="Tahoma"/>
          <w:color w:val="000000"/>
          <w:kern w:val="0"/>
          <w:sz w:val="32"/>
          <w:szCs w:val="32"/>
          <w:shd w:val="clear" w:color="auto" w:fill="FFFFFF"/>
        </w:rPr>
        <w:t>33.3%</w:t>
      </w:r>
      <w:r w:rsidR="00CF5656" w:rsidRPr="004E1FB1">
        <w:rPr>
          <w:rFonts w:ascii="Times New Roman" w:eastAsia="仿宋_GB2312" w:hAnsi="Times New Roman" w:cs="Tahoma"/>
          <w:color w:val="000000"/>
          <w:kern w:val="0"/>
          <w:sz w:val="32"/>
          <w:szCs w:val="32"/>
          <w:shd w:val="clear" w:color="auto" w:fill="FFFFFF"/>
        </w:rPr>
        <w:t>，主要原因为落实中央八项规定及其实施细则</w:t>
      </w:r>
      <w:r w:rsidR="006D2485">
        <w:rPr>
          <w:rFonts w:ascii="Times New Roman" w:eastAsia="仿宋_GB2312" w:hAnsi="Times New Roman" w:cs="Tahoma" w:hint="eastAsia"/>
          <w:color w:val="000000"/>
          <w:kern w:val="0"/>
          <w:sz w:val="32"/>
          <w:szCs w:val="32"/>
          <w:shd w:val="clear" w:color="auto" w:fill="FFFFFF"/>
        </w:rPr>
        <w:t>精神</w:t>
      </w:r>
      <w:r w:rsidR="00CF5656" w:rsidRPr="004E1FB1">
        <w:rPr>
          <w:rFonts w:ascii="Times New Roman" w:eastAsia="仿宋_GB2312" w:hAnsi="Times New Roman" w:cs="Tahoma"/>
          <w:color w:val="000000"/>
          <w:kern w:val="0"/>
          <w:sz w:val="32"/>
          <w:szCs w:val="32"/>
          <w:shd w:val="clear" w:color="auto" w:fill="FFFFFF"/>
        </w:rPr>
        <w:t>，厉行勤俭节约，严格控制公务接待开支，规范公务接待费结算事宜；</w:t>
      </w:r>
      <w:r w:rsidR="00CD27C6">
        <w:rPr>
          <w:rFonts w:ascii="Times New Roman" w:eastAsia="仿宋_GB2312" w:hAnsi="Times New Roman" w:cs="Tahoma"/>
          <w:color w:val="000000"/>
          <w:kern w:val="0"/>
          <w:sz w:val="32"/>
          <w:szCs w:val="32"/>
          <w:shd w:val="clear" w:color="auto" w:fill="FFFFFF"/>
        </w:rPr>
        <w:t>2021</w:t>
      </w:r>
      <w:r w:rsidR="00CD27C6">
        <w:rPr>
          <w:rFonts w:ascii="Times New Roman" w:eastAsia="仿宋_GB2312" w:hAnsi="Times New Roman" w:cs="Tahoma"/>
          <w:color w:val="000000"/>
          <w:kern w:val="0"/>
          <w:sz w:val="32"/>
          <w:szCs w:val="32"/>
          <w:shd w:val="clear" w:color="auto" w:fill="FFFFFF"/>
        </w:rPr>
        <w:t>年</w:t>
      </w:r>
      <w:r w:rsidR="00CF5656">
        <w:rPr>
          <w:rFonts w:ascii="Times New Roman" w:eastAsia="仿宋_GB2312" w:hAnsi="Times New Roman" w:cs="Tahoma" w:hint="eastAsia"/>
          <w:color w:val="000000"/>
          <w:kern w:val="0"/>
          <w:sz w:val="32"/>
          <w:szCs w:val="32"/>
          <w:shd w:val="clear" w:color="auto" w:fill="FFFFFF"/>
        </w:rPr>
        <w:t>国内公务接待</w:t>
      </w:r>
      <w:r w:rsidR="0019331D">
        <w:rPr>
          <w:rFonts w:ascii="Times New Roman" w:eastAsia="仿宋_GB2312" w:hAnsi="Times New Roman" w:cs="Tahoma"/>
          <w:color w:val="000000"/>
          <w:kern w:val="0"/>
          <w:sz w:val="32"/>
          <w:szCs w:val="32"/>
          <w:shd w:val="clear" w:color="auto" w:fill="FFFFFF"/>
        </w:rPr>
        <w:t>21</w:t>
      </w:r>
      <w:r w:rsidR="00CF5656">
        <w:rPr>
          <w:rFonts w:ascii="Times New Roman" w:eastAsia="仿宋_GB2312" w:hAnsi="Times New Roman" w:cs="Tahoma" w:hint="eastAsia"/>
          <w:color w:val="000000"/>
          <w:kern w:val="0"/>
          <w:sz w:val="32"/>
          <w:szCs w:val="32"/>
          <w:shd w:val="clear" w:color="auto" w:fill="FFFFFF"/>
        </w:rPr>
        <w:t>批次，共</w:t>
      </w:r>
      <w:r w:rsidR="00CF5656" w:rsidRPr="004E1FB1">
        <w:rPr>
          <w:rFonts w:ascii="Times New Roman" w:eastAsia="仿宋_GB2312" w:hAnsi="Times New Roman" w:cs="Tahoma"/>
          <w:color w:val="000000"/>
          <w:kern w:val="0"/>
          <w:sz w:val="32"/>
          <w:szCs w:val="32"/>
          <w:shd w:val="clear" w:color="auto" w:fill="FFFFFF"/>
        </w:rPr>
        <w:t>计</w:t>
      </w:r>
      <w:r w:rsidR="0019331D">
        <w:rPr>
          <w:rFonts w:ascii="Times New Roman" w:eastAsia="仿宋_GB2312" w:hAnsi="Times New Roman" w:cs="Tahoma"/>
          <w:color w:val="000000"/>
          <w:kern w:val="0"/>
          <w:sz w:val="32"/>
          <w:szCs w:val="32"/>
          <w:shd w:val="clear" w:color="auto" w:fill="FFFFFF"/>
        </w:rPr>
        <w:t>155</w:t>
      </w:r>
      <w:r w:rsidR="00CF5656">
        <w:rPr>
          <w:rFonts w:ascii="Times New Roman" w:eastAsia="仿宋_GB2312" w:hAnsi="Times New Roman" w:cs="Tahoma" w:hint="eastAsia"/>
          <w:color w:val="000000"/>
          <w:kern w:val="0"/>
          <w:sz w:val="32"/>
          <w:szCs w:val="32"/>
          <w:shd w:val="clear" w:color="auto" w:fill="FFFFFF"/>
        </w:rPr>
        <w:t>人次</w:t>
      </w:r>
      <w:r w:rsidR="00CF5656" w:rsidRPr="004E1FB1">
        <w:rPr>
          <w:rFonts w:ascii="Times New Roman" w:eastAsia="仿宋_GB2312" w:hAnsi="Times New Roman" w:cs="Tahoma"/>
          <w:color w:val="000000"/>
          <w:kern w:val="0"/>
          <w:sz w:val="32"/>
          <w:szCs w:val="32"/>
          <w:shd w:val="clear" w:color="auto" w:fill="FFFFFF"/>
        </w:rPr>
        <w:t>。</w:t>
      </w:r>
    </w:p>
    <w:p w14:paraId="17726D68" w14:textId="7808EC75" w:rsidR="004E1FB1" w:rsidRDefault="004E1FB1"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4E1FB1">
        <w:rPr>
          <w:rFonts w:ascii="Times New Roman" w:eastAsia="仿宋_GB2312" w:hAnsi="Times New Roman" w:cs="Tahoma"/>
          <w:color w:val="000000"/>
          <w:kern w:val="0"/>
          <w:sz w:val="32"/>
          <w:szCs w:val="32"/>
          <w:shd w:val="clear" w:color="auto" w:fill="FFFFFF"/>
        </w:rPr>
        <w:t>3.</w:t>
      </w:r>
      <w:r w:rsidR="00CF5656" w:rsidRPr="004E1FB1">
        <w:rPr>
          <w:rFonts w:ascii="Times New Roman" w:eastAsia="仿宋_GB2312" w:hAnsi="Times New Roman" w:cs="Tahoma"/>
          <w:color w:val="000000"/>
          <w:kern w:val="0"/>
          <w:sz w:val="32"/>
          <w:szCs w:val="32"/>
          <w:shd w:val="clear" w:color="auto" w:fill="FFFFFF"/>
        </w:rPr>
        <w:t>公务用车购置及运行费</w:t>
      </w:r>
      <w:r w:rsidR="0019331D" w:rsidRPr="0019331D">
        <w:rPr>
          <w:rFonts w:ascii="Times New Roman" w:eastAsia="仿宋_GB2312" w:hAnsi="Times New Roman" w:cs="Tahoma"/>
          <w:color w:val="000000"/>
          <w:kern w:val="0"/>
          <w:sz w:val="32"/>
          <w:szCs w:val="32"/>
          <w:shd w:val="clear" w:color="auto" w:fill="FFFFFF"/>
        </w:rPr>
        <w:t>9.99</w:t>
      </w:r>
      <w:r w:rsidR="00CF5656" w:rsidRPr="004E1FB1">
        <w:rPr>
          <w:rFonts w:ascii="Times New Roman" w:eastAsia="仿宋_GB2312" w:hAnsi="Times New Roman" w:cs="Tahoma"/>
          <w:color w:val="000000"/>
          <w:kern w:val="0"/>
          <w:sz w:val="32"/>
          <w:szCs w:val="32"/>
          <w:shd w:val="clear" w:color="auto" w:fill="FFFFFF"/>
        </w:rPr>
        <w:t>万元，比年初预算</w:t>
      </w:r>
      <w:r w:rsidR="00CF5656">
        <w:rPr>
          <w:rFonts w:ascii="Times New Roman" w:eastAsia="仿宋_GB2312" w:hAnsi="Times New Roman" w:cs="Tahoma" w:hint="eastAsia"/>
          <w:color w:val="000000"/>
          <w:kern w:val="0"/>
          <w:sz w:val="32"/>
          <w:szCs w:val="32"/>
          <w:shd w:val="clear" w:color="auto" w:fill="FFFFFF"/>
        </w:rPr>
        <w:t>减少</w:t>
      </w:r>
      <w:r w:rsidR="0019331D">
        <w:rPr>
          <w:rFonts w:ascii="Times New Roman" w:eastAsia="仿宋_GB2312" w:hAnsi="Times New Roman" w:cs="Tahoma"/>
          <w:color w:val="000000"/>
          <w:kern w:val="0"/>
          <w:sz w:val="32"/>
          <w:szCs w:val="32"/>
          <w:shd w:val="clear" w:color="auto" w:fill="FFFFFF"/>
        </w:rPr>
        <w:t>6.01</w:t>
      </w:r>
      <w:r w:rsidR="00CF5656" w:rsidRPr="004E1FB1">
        <w:rPr>
          <w:rFonts w:ascii="Times New Roman" w:eastAsia="仿宋_GB2312" w:hAnsi="Times New Roman" w:cs="Tahoma"/>
          <w:color w:val="000000"/>
          <w:kern w:val="0"/>
          <w:sz w:val="32"/>
          <w:szCs w:val="32"/>
          <w:shd w:val="clear" w:color="auto" w:fill="FFFFFF"/>
        </w:rPr>
        <w:t>万元，</w:t>
      </w:r>
      <w:r w:rsidR="00B41AFC">
        <w:rPr>
          <w:rFonts w:ascii="Times New Roman" w:eastAsia="仿宋_GB2312" w:hAnsi="Times New Roman" w:cs="Tahoma" w:hint="eastAsia"/>
          <w:color w:val="000000"/>
          <w:kern w:val="0"/>
          <w:sz w:val="32"/>
          <w:szCs w:val="32"/>
          <w:shd w:val="clear" w:color="auto" w:fill="FFFFFF"/>
        </w:rPr>
        <w:t>降低</w:t>
      </w:r>
      <w:r w:rsidR="0019331D" w:rsidRPr="0019331D">
        <w:rPr>
          <w:rFonts w:ascii="Times New Roman" w:eastAsia="仿宋_GB2312" w:hAnsi="Times New Roman" w:cs="Tahoma"/>
          <w:color w:val="000000"/>
          <w:kern w:val="0"/>
          <w:sz w:val="32"/>
          <w:szCs w:val="32"/>
          <w:shd w:val="clear" w:color="auto" w:fill="FFFFFF"/>
        </w:rPr>
        <w:t>37.6%</w:t>
      </w:r>
      <w:r w:rsidR="00CF5656">
        <w:rPr>
          <w:rFonts w:ascii="Times New Roman" w:eastAsia="仿宋_GB2312" w:hAnsi="Times New Roman" w:cs="Tahoma" w:hint="eastAsia"/>
          <w:color w:val="000000"/>
          <w:kern w:val="0"/>
          <w:sz w:val="32"/>
          <w:szCs w:val="32"/>
          <w:shd w:val="clear" w:color="auto" w:fill="FFFFFF"/>
        </w:rPr>
        <w:t>。</w:t>
      </w:r>
      <w:r w:rsidR="00CF5656" w:rsidRPr="004E1FB1">
        <w:rPr>
          <w:rFonts w:ascii="Times New Roman" w:eastAsia="仿宋_GB2312" w:hAnsi="Times New Roman" w:cs="Tahoma" w:hint="eastAsia"/>
          <w:color w:val="000000"/>
          <w:kern w:val="0"/>
          <w:sz w:val="32"/>
          <w:szCs w:val="32"/>
          <w:shd w:val="clear" w:color="auto" w:fill="FFFFFF"/>
        </w:rPr>
        <w:t>主要原因为落实中央八项规定及其实施细则</w:t>
      </w:r>
      <w:r w:rsidR="006D2485">
        <w:rPr>
          <w:rFonts w:ascii="Times New Roman" w:eastAsia="仿宋_GB2312" w:hAnsi="Times New Roman" w:cs="Tahoma" w:hint="eastAsia"/>
          <w:color w:val="000000"/>
          <w:kern w:val="0"/>
          <w:sz w:val="32"/>
          <w:szCs w:val="32"/>
          <w:shd w:val="clear" w:color="auto" w:fill="FFFFFF"/>
        </w:rPr>
        <w:t>精神</w:t>
      </w:r>
      <w:r w:rsidR="00CF5656" w:rsidRPr="004E1FB1">
        <w:rPr>
          <w:rFonts w:ascii="Times New Roman" w:eastAsia="仿宋_GB2312" w:hAnsi="Times New Roman" w:cs="Tahoma" w:hint="eastAsia"/>
          <w:color w:val="000000"/>
          <w:kern w:val="0"/>
          <w:sz w:val="32"/>
          <w:szCs w:val="32"/>
          <w:shd w:val="clear" w:color="auto" w:fill="FFFFFF"/>
        </w:rPr>
        <w:t>，厉行勤俭节约，严控公务用车运行费用开支。</w:t>
      </w:r>
      <w:r w:rsidR="00CF5656" w:rsidRPr="004E1FB1">
        <w:rPr>
          <w:rFonts w:ascii="Times New Roman" w:eastAsia="仿宋_GB2312" w:hAnsi="Times New Roman" w:cs="Tahoma"/>
          <w:color w:val="000000"/>
          <w:kern w:val="0"/>
          <w:sz w:val="32"/>
          <w:szCs w:val="32"/>
          <w:shd w:val="clear" w:color="auto" w:fill="FFFFFF"/>
        </w:rPr>
        <w:t>本年度单位共有</w:t>
      </w:r>
      <w:r w:rsidR="00CF5656">
        <w:rPr>
          <w:rFonts w:ascii="Times New Roman" w:eastAsia="仿宋_GB2312" w:hAnsi="Times New Roman" w:cs="Tahoma" w:hint="eastAsia"/>
          <w:color w:val="000000"/>
          <w:kern w:val="0"/>
          <w:sz w:val="32"/>
          <w:szCs w:val="32"/>
          <w:shd w:val="clear" w:color="auto" w:fill="FFFFFF"/>
        </w:rPr>
        <w:t>公务用车</w:t>
      </w:r>
      <w:r w:rsidR="0019331D">
        <w:rPr>
          <w:rFonts w:ascii="Times New Roman" w:eastAsia="仿宋_GB2312" w:hAnsi="Times New Roman" w:cs="Tahoma"/>
          <w:color w:val="000000"/>
          <w:kern w:val="0"/>
          <w:sz w:val="32"/>
          <w:szCs w:val="32"/>
          <w:shd w:val="clear" w:color="auto" w:fill="FFFFFF"/>
        </w:rPr>
        <w:t>7</w:t>
      </w:r>
      <w:r w:rsidR="00CF5656">
        <w:rPr>
          <w:rFonts w:ascii="Times New Roman" w:eastAsia="仿宋_GB2312" w:hAnsi="Times New Roman" w:cs="Tahoma" w:hint="eastAsia"/>
          <w:color w:val="000000"/>
          <w:kern w:val="0"/>
          <w:sz w:val="32"/>
          <w:szCs w:val="32"/>
          <w:shd w:val="clear" w:color="auto" w:fill="FFFFFF"/>
        </w:rPr>
        <w:t>台，本年无新购车辆。</w:t>
      </w:r>
    </w:p>
    <w:p w14:paraId="1BDBF464" w14:textId="77777777" w:rsidR="005D657E" w:rsidRDefault="00382728" w:rsidP="00626793">
      <w:pPr>
        <w:widowControl/>
        <w:spacing w:line="580" w:lineRule="exact"/>
        <w:ind w:firstLineChars="196" w:firstLine="627"/>
        <w:outlineLvl w:val="0"/>
        <w:rPr>
          <w:rFonts w:ascii="Times New Roman" w:eastAsia="黑体" w:hAnsi="Times New Roman" w:cs="Times New Roman"/>
          <w:sz w:val="32"/>
          <w:szCs w:val="32"/>
        </w:rPr>
      </w:pPr>
      <w:bookmarkStart w:id="36" w:name="_Toc48562866"/>
      <w:r>
        <w:rPr>
          <w:rFonts w:ascii="Times New Roman" w:eastAsia="黑体" w:hAnsi="Times New Roman" w:cs="Times New Roman" w:hint="eastAsia"/>
          <w:sz w:val="32"/>
          <w:szCs w:val="32"/>
        </w:rPr>
        <w:t>五、关于机关运行经费支出说明</w:t>
      </w:r>
      <w:bookmarkEnd w:id="36"/>
    </w:p>
    <w:p w14:paraId="603B705A" w14:textId="458E928E" w:rsidR="00A62503" w:rsidRDefault="00A62503" w:rsidP="00626793">
      <w:pPr>
        <w:spacing w:line="580" w:lineRule="exact"/>
        <w:ind w:firstLineChars="196" w:firstLine="627"/>
        <w:rPr>
          <w:rFonts w:ascii="Times New Roman" w:eastAsia="仿宋_GB2312" w:hAnsi="Times New Roman" w:cs="Times New Roman"/>
          <w:sz w:val="32"/>
          <w:szCs w:val="32"/>
        </w:rPr>
      </w:pPr>
      <w:r w:rsidRPr="00A62503">
        <w:rPr>
          <w:rFonts w:ascii="Times New Roman" w:eastAsia="仿宋_GB2312" w:hAnsi="Times New Roman" w:cs="Times New Roman" w:hint="eastAsia"/>
          <w:sz w:val="32"/>
          <w:szCs w:val="32"/>
        </w:rPr>
        <w:t>本</w:t>
      </w:r>
      <w:r w:rsidR="00310876">
        <w:rPr>
          <w:rFonts w:ascii="Times New Roman" w:eastAsia="仿宋_GB2312" w:hAnsi="Times New Roman" w:cs="Times New Roman" w:hint="eastAsia"/>
          <w:sz w:val="32"/>
          <w:szCs w:val="32"/>
        </w:rPr>
        <w:t>单位</w:t>
      </w:r>
      <w:r w:rsidR="00CD27C6">
        <w:rPr>
          <w:rFonts w:ascii="Times New Roman" w:eastAsia="仿宋_GB2312" w:hAnsi="Times New Roman" w:cs="Times New Roman"/>
          <w:sz w:val="32"/>
          <w:szCs w:val="32"/>
        </w:rPr>
        <w:t>2021</w:t>
      </w:r>
      <w:r w:rsidR="00CD27C6">
        <w:rPr>
          <w:rFonts w:ascii="Times New Roman" w:eastAsia="仿宋_GB2312" w:hAnsi="Times New Roman" w:cs="Times New Roman"/>
          <w:sz w:val="32"/>
          <w:szCs w:val="32"/>
        </w:rPr>
        <w:t>年</w:t>
      </w:r>
      <w:r w:rsidRPr="00A62503">
        <w:rPr>
          <w:rFonts w:ascii="Times New Roman" w:eastAsia="仿宋_GB2312" w:hAnsi="Times New Roman" w:cs="Times New Roman"/>
          <w:sz w:val="32"/>
          <w:szCs w:val="32"/>
        </w:rPr>
        <w:t>度机关运行经费支出</w:t>
      </w:r>
      <w:r w:rsidR="00212244">
        <w:rPr>
          <w:rFonts w:ascii="Times New Roman" w:eastAsia="仿宋_GB2312" w:hAnsi="Times New Roman" w:cs="Times New Roman"/>
          <w:sz w:val="32"/>
          <w:szCs w:val="32"/>
        </w:rPr>
        <w:t>339.66</w:t>
      </w:r>
      <w:r w:rsidR="00382728" w:rsidRPr="000A17EA">
        <w:rPr>
          <w:rFonts w:ascii="Times New Roman" w:eastAsia="仿宋_GB2312" w:hAnsi="Times New Roman" w:cs="Times New Roman" w:hint="eastAsia"/>
          <w:sz w:val="32"/>
          <w:szCs w:val="32"/>
        </w:rPr>
        <w:t>万元，其中：</w:t>
      </w:r>
      <w:r w:rsidR="000A17EA" w:rsidRPr="000A17EA">
        <w:rPr>
          <w:rFonts w:ascii="Times New Roman" w:eastAsia="仿宋_GB2312" w:hAnsi="Times New Roman" w:cs="Times New Roman"/>
          <w:sz w:val="32"/>
          <w:szCs w:val="32"/>
        </w:rPr>
        <w:t>办公费</w:t>
      </w:r>
      <w:r w:rsidR="00AE190A" w:rsidRPr="00AE190A">
        <w:rPr>
          <w:rFonts w:ascii="Times New Roman" w:eastAsia="仿宋_GB2312" w:hAnsi="Times New Roman" w:cs="Times New Roman"/>
          <w:sz w:val="32"/>
          <w:szCs w:val="32"/>
        </w:rPr>
        <w:t>16.33</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印刷费</w:t>
      </w:r>
      <w:r w:rsidR="00AE190A" w:rsidRPr="00AE190A">
        <w:rPr>
          <w:rFonts w:ascii="Times New Roman" w:eastAsia="仿宋_GB2312" w:hAnsi="Times New Roman" w:cs="Times New Roman"/>
          <w:sz w:val="32"/>
          <w:szCs w:val="32"/>
        </w:rPr>
        <w:t>0.35</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水费</w:t>
      </w:r>
      <w:r w:rsidR="00AE190A" w:rsidRPr="00AE190A">
        <w:rPr>
          <w:rFonts w:ascii="Times New Roman" w:eastAsia="仿宋_GB2312" w:hAnsi="Times New Roman" w:cs="Times New Roman"/>
          <w:sz w:val="32"/>
          <w:szCs w:val="32"/>
        </w:rPr>
        <w:t>3.7</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电费</w:t>
      </w:r>
      <w:r w:rsidR="00AE190A" w:rsidRPr="00AE190A">
        <w:rPr>
          <w:rFonts w:ascii="Times New Roman" w:eastAsia="仿宋_GB2312" w:hAnsi="Times New Roman" w:cs="Times New Roman"/>
          <w:sz w:val="32"/>
          <w:szCs w:val="32"/>
        </w:rPr>
        <w:t>29.02</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邮电费</w:t>
      </w:r>
      <w:r w:rsidR="00AE190A" w:rsidRPr="00AE190A">
        <w:rPr>
          <w:rFonts w:ascii="Times New Roman" w:eastAsia="仿宋_GB2312" w:hAnsi="Times New Roman" w:cs="Times New Roman"/>
          <w:sz w:val="32"/>
          <w:szCs w:val="32"/>
        </w:rPr>
        <w:t>6.49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取暖费</w:t>
      </w:r>
      <w:r w:rsidR="00AE190A" w:rsidRPr="00AE190A">
        <w:rPr>
          <w:rFonts w:ascii="Times New Roman" w:eastAsia="仿宋_GB2312" w:hAnsi="Times New Roman" w:cs="Times New Roman"/>
          <w:sz w:val="32"/>
          <w:szCs w:val="32"/>
        </w:rPr>
        <w:t>3.0</w:t>
      </w:r>
      <w:r w:rsidR="00FC755E">
        <w:rPr>
          <w:rFonts w:ascii="Times New Roman" w:eastAsia="仿宋_GB2312" w:hAnsi="Times New Roman" w:cs="Times New Roman"/>
          <w:sz w:val="32"/>
          <w:szCs w:val="32"/>
        </w:rPr>
        <w:t>6</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差旅费</w:t>
      </w:r>
      <w:r w:rsidR="00AE190A" w:rsidRPr="00AE190A">
        <w:rPr>
          <w:rFonts w:ascii="Times New Roman" w:eastAsia="仿宋_GB2312" w:hAnsi="Times New Roman" w:cs="Times New Roman"/>
          <w:sz w:val="32"/>
          <w:szCs w:val="32"/>
        </w:rPr>
        <w:t>0.15</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维修（护）费</w:t>
      </w:r>
      <w:r w:rsidR="00AE190A" w:rsidRPr="00AE190A">
        <w:rPr>
          <w:rFonts w:ascii="Times New Roman" w:eastAsia="仿宋_GB2312" w:hAnsi="Times New Roman" w:cs="Times New Roman"/>
          <w:sz w:val="32"/>
          <w:szCs w:val="32"/>
        </w:rPr>
        <w:t>0.19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公务接待费</w:t>
      </w:r>
      <w:r w:rsidR="00AE190A" w:rsidRPr="00AE190A">
        <w:rPr>
          <w:rFonts w:ascii="Times New Roman" w:eastAsia="仿宋_GB2312" w:hAnsi="Times New Roman" w:cs="Times New Roman"/>
          <w:sz w:val="32"/>
          <w:szCs w:val="32"/>
        </w:rPr>
        <w:t>2</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工会经费</w:t>
      </w:r>
      <w:r w:rsidR="00AE190A" w:rsidRPr="00AE190A">
        <w:rPr>
          <w:rFonts w:ascii="Times New Roman" w:eastAsia="仿宋_GB2312" w:hAnsi="Times New Roman" w:cs="Times New Roman"/>
          <w:sz w:val="32"/>
          <w:szCs w:val="32"/>
        </w:rPr>
        <w:t>37.71</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福利费</w:t>
      </w:r>
      <w:r w:rsidR="00AE190A" w:rsidRPr="00AE190A">
        <w:rPr>
          <w:rFonts w:ascii="Times New Roman" w:eastAsia="仿宋_GB2312" w:hAnsi="Times New Roman" w:cs="Times New Roman"/>
          <w:sz w:val="32"/>
          <w:szCs w:val="32"/>
        </w:rPr>
        <w:t>63.64</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公务用车运行维护费</w:t>
      </w:r>
      <w:r w:rsidR="00AE190A" w:rsidRPr="00AE190A">
        <w:rPr>
          <w:rFonts w:ascii="Times New Roman" w:eastAsia="仿宋_GB2312" w:hAnsi="Times New Roman" w:cs="Times New Roman"/>
          <w:sz w:val="32"/>
          <w:szCs w:val="32"/>
        </w:rPr>
        <w:t>9.99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其他交通费用</w:t>
      </w:r>
      <w:r w:rsidR="00AE190A" w:rsidRPr="00AE190A">
        <w:rPr>
          <w:rFonts w:ascii="Times New Roman" w:eastAsia="仿宋_GB2312" w:hAnsi="Times New Roman" w:cs="Times New Roman"/>
          <w:sz w:val="32"/>
          <w:szCs w:val="32"/>
        </w:rPr>
        <w:t>87.33</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其他商品和服务支出</w:t>
      </w:r>
      <w:r w:rsidR="00AE190A" w:rsidRPr="00AE190A">
        <w:rPr>
          <w:rFonts w:ascii="Times New Roman" w:eastAsia="仿宋_GB2312" w:hAnsi="Times New Roman" w:cs="Times New Roman"/>
          <w:sz w:val="32"/>
          <w:szCs w:val="32"/>
        </w:rPr>
        <w:t>75.9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382728">
        <w:rPr>
          <w:rFonts w:ascii="Times New Roman" w:eastAsia="仿宋_GB2312" w:hAnsi="Times New Roman" w:cs="Times New Roman" w:hint="eastAsia"/>
          <w:sz w:val="32"/>
          <w:szCs w:val="32"/>
        </w:rPr>
        <w:t>办公设备购置</w:t>
      </w:r>
      <w:r w:rsidR="00AE190A" w:rsidRPr="00AE190A">
        <w:rPr>
          <w:rFonts w:ascii="Times New Roman" w:eastAsia="仿宋_GB2312" w:hAnsi="Times New Roman" w:cs="Times New Roman"/>
          <w:sz w:val="32"/>
          <w:szCs w:val="32"/>
        </w:rPr>
        <w:t>3.8</w:t>
      </w:r>
      <w:r w:rsidR="00382728">
        <w:rPr>
          <w:rFonts w:ascii="Times New Roman" w:eastAsia="仿宋_GB2312" w:hAnsi="Times New Roman" w:cs="Times New Roman" w:hint="eastAsia"/>
          <w:sz w:val="32"/>
          <w:szCs w:val="32"/>
        </w:rPr>
        <w:t>万元。</w:t>
      </w:r>
    </w:p>
    <w:p w14:paraId="6352063C" w14:textId="4BA70342" w:rsidR="00E3169F" w:rsidRDefault="00CD27C6" w:rsidP="00626793">
      <w:pPr>
        <w:widowControl/>
        <w:spacing w:line="58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sidR="00382728">
        <w:rPr>
          <w:rFonts w:ascii="Times New Roman" w:eastAsia="仿宋_GB2312" w:hAnsi="Times New Roman" w:cs="Times New Roman" w:hint="eastAsia"/>
          <w:sz w:val="32"/>
          <w:szCs w:val="32"/>
        </w:rPr>
        <w:t>度机关运行经费支出比</w:t>
      </w:r>
      <w:r w:rsidR="00FC755E">
        <w:rPr>
          <w:rFonts w:ascii="Times New Roman" w:eastAsia="仿宋_GB2312" w:hAnsi="Times New Roman" w:cs="Times New Roman" w:hint="eastAsia"/>
          <w:sz w:val="32"/>
          <w:szCs w:val="32"/>
        </w:rPr>
        <w:t>上年度</w:t>
      </w:r>
      <w:r w:rsidR="00382728">
        <w:rPr>
          <w:rFonts w:ascii="Times New Roman" w:eastAsia="仿宋_GB2312" w:hAnsi="Times New Roman" w:cs="Times New Roman" w:hint="eastAsia"/>
          <w:sz w:val="32"/>
          <w:szCs w:val="32"/>
        </w:rPr>
        <w:t>减少</w:t>
      </w:r>
      <w:r w:rsidR="00BA738B">
        <w:rPr>
          <w:rFonts w:ascii="Times New Roman" w:eastAsia="仿宋_GB2312" w:hAnsi="Times New Roman" w:cs="Times New Roman"/>
          <w:sz w:val="32"/>
          <w:szCs w:val="32"/>
        </w:rPr>
        <w:t>74.35</w:t>
      </w:r>
      <w:r w:rsidR="00382728">
        <w:rPr>
          <w:rFonts w:ascii="Times New Roman" w:eastAsia="仿宋_GB2312" w:hAnsi="Times New Roman" w:cs="Times New Roman"/>
          <w:sz w:val="32"/>
          <w:szCs w:val="32"/>
        </w:rPr>
        <w:t>万元，</w:t>
      </w:r>
      <w:r w:rsidR="00382728" w:rsidRPr="00526CD9">
        <w:rPr>
          <w:rFonts w:ascii="Times New Roman" w:eastAsia="仿宋_GB2312" w:hAnsi="Times New Roman" w:cs="Times New Roman"/>
          <w:sz w:val="32"/>
          <w:szCs w:val="32"/>
        </w:rPr>
        <w:t>降低</w:t>
      </w:r>
      <w:r w:rsidR="00BA738B" w:rsidRPr="00BA738B">
        <w:rPr>
          <w:rFonts w:ascii="Times New Roman" w:eastAsia="仿宋_GB2312" w:hAnsi="Times New Roman" w:cs="Times New Roman"/>
          <w:sz w:val="32"/>
          <w:szCs w:val="32"/>
        </w:rPr>
        <w:t>17.96</w:t>
      </w:r>
      <w:r w:rsidR="00B41AFC" w:rsidRPr="00B41AFC">
        <w:rPr>
          <w:rFonts w:ascii="Times New Roman" w:eastAsia="仿宋_GB2312" w:hAnsi="Times New Roman" w:cs="Times New Roman"/>
          <w:sz w:val="32"/>
          <w:szCs w:val="32"/>
        </w:rPr>
        <w:t>%</w:t>
      </w:r>
      <w:r w:rsidR="00382728" w:rsidRPr="00526CD9">
        <w:rPr>
          <w:rFonts w:ascii="Times New Roman" w:eastAsia="仿宋_GB2312" w:hAnsi="Times New Roman" w:cs="Times New Roman"/>
          <w:sz w:val="32"/>
          <w:szCs w:val="32"/>
        </w:rPr>
        <w:t>。主要原因是</w:t>
      </w:r>
      <w:r w:rsidR="00A62503">
        <w:rPr>
          <w:rFonts w:ascii="Times New Roman" w:eastAsia="仿宋_GB2312" w:hAnsi="Times New Roman" w:cs="Times New Roman" w:hint="eastAsia"/>
          <w:sz w:val="32"/>
          <w:szCs w:val="32"/>
        </w:rPr>
        <w:t>本</w:t>
      </w:r>
      <w:r w:rsidR="00310876">
        <w:rPr>
          <w:rFonts w:ascii="Times New Roman" w:eastAsia="仿宋_GB2312" w:hAnsi="Times New Roman" w:cs="Times New Roman" w:hint="eastAsia"/>
          <w:sz w:val="32"/>
          <w:szCs w:val="32"/>
        </w:rPr>
        <w:t>单位</w:t>
      </w:r>
      <w:r w:rsidR="000A17EA" w:rsidRPr="000A17EA">
        <w:rPr>
          <w:rFonts w:ascii="Times New Roman" w:eastAsia="仿宋_GB2312" w:hAnsi="Times New Roman" w:cs="Times New Roman"/>
          <w:sz w:val="32"/>
          <w:szCs w:val="32"/>
        </w:rPr>
        <w:t>严格执行中央八项规定</w:t>
      </w:r>
      <w:r w:rsidR="006D2485">
        <w:rPr>
          <w:rFonts w:ascii="Times New Roman" w:eastAsia="仿宋_GB2312" w:hAnsi="Times New Roman" w:cs="Times New Roman" w:hint="eastAsia"/>
          <w:sz w:val="32"/>
          <w:szCs w:val="32"/>
        </w:rPr>
        <w:t>及其实施细则</w:t>
      </w:r>
      <w:r w:rsidR="000A17EA" w:rsidRPr="000A17EA">
        <w:rPr>
          <w:rFonts w:ascii="Times New Roman" w:eastAsia="仿宋_GB2312" w:hAnsi="Times New Roman" w:cs="Times New Roman"/>
          <w:sz w:val="32"/>
          <w:szCs w:val="32"/>
        </w:rPr>
        <w:t>精神，坚持勤俭办事，大力优化</w:t>
      </w:r>
      <w:r w:rsidR="00310876">
        <w:rPr>
          <w:rFonts w:ascii="Times New Roman" w:eastAsia="仿宋_GB2312" w:hAnsi="Times New Roman" w:cs="Times New Roman"/>
          <w:sz w:val="32"/>
          <w:szCs w:val="32"/>
        </w:rPr>
        <w:t>单位</w:t>
      </w:r>
      <w:r w:rsidR="000A17EA" w:rsidRPr="000A17EA">
        <w:rPr>
          <w:rFonts w:ascii="Times New Roman" w:eastAsia="仿宋_GB2312" w:hAnsi="Times New Roman" w:cs="Times New Roman"/>
          <w:sz w:val="32"/>
          <w:szCs w:val="32"/>
        </w:rPr>
        <w:t>支出，严控预算，压缩一般行政性开支。</w:t>
      </w:r>
    </w:p>
    <w:p w14:paraId="5CC607F5" w14:textId="77777777" w:rsidR="005D657E" w:rsidRDefault="00382728" w:rsidP="00626793">
      <w:pPr>
        <w:spacing w:line="580" w:lineRule="exact"/>
        <w:ind w:firstLine="640"/>
        <w:outlineLvl w:val="0"/>
        <w:rPr>
          <w:rFonts w:ascii="Times New Roman" w:eastAsia="黑体" w:hAnsi="Times New Roman" w:cs="宋体"/>
          <w:sz w:val="32"/>
          <w:szCs w:val="32"/>
        </w:rPr>
      </w:pPr>
      <w:bookmarkStart w:id="37" w:name="_Toc48562867"/>
      <w:r>
        <w:rPr>
          <w:rFonts w:ascii="Times New Roman" w:eastAsia="黑体" w:hAnsi="Times New Roman" w:cs="宋体" w:hint="eastAsia"/>
          <w:sz w:val="32"/>
          <w:szCs w:val="32"/>
        </w:rPr>
        <w:t>六、关于政府采购支出说明</w:t>
      </w:r>
      <w:bookmarkEnd w:id="37"/>
    </w:p>
    <w:p w14:paraId="342C2BE1" w14:textId="78BB8F12" w:rsidR="00A62503" w:rsidRDefault="00A62503" w:rsidP="00626793">
      <w:pPr>
        <w:spacing w:line="580" w:lineRule="exact"/>
        <w:ind w:firstLine="640"/>
        <w:rPr>
          <w:rFonts w:ascii="Times New Roman" w:eastAsia="仿宋_GB2312" w:hAnsi="Times New Roman" w:cs="宋体"/>
          <w:sz w:val="32"/>
          <w:szCs w:val="32"/>
        </w:rPr>
      </w:pPr>
      <w:r w:rsidRPr="00A62503">
        <w:rPr>
          <w:rFonts w:ascii="Times New Roman" w:eastAsia="仿宋_GB2312" w:hAnsi="Times New Roman" w:cs="宋体" w:hint="eastAsia"/>
          <w:sz w:val="32"/>
          <w:szCs w:val="32"/>
        </w:rPr>
        <w:t>本</w:t>
      </w:r>
      <w:r w:rsidR="00310876">
        <w:rPr>
          <w:rFonts w:ascii="Times New Roman" w:eastAsia="仿宋_GB2312" w:hAnsi="Times New Roman" w:cs="宋体" w:hint="eastAsia"/>
          <w:sz w:val="32"/>
          <w:szCs w:val="32"/>
        </w:rPr>
        <w:t>单位</w:t>
      </w:r>
      <w:r w:rsidR="00CD27C6">
        <w:rPr>
          <w:rFonts w:ascii="Times New Roman" w:eastAsia="仿宋_GB2312" w:hAnsi="Times New Roman" w:cs="宋体"/>
          <w:sz w:val="32"/>
          <w:szCs w:val="32"/>
        </w:rPr>
        <w:t>2021</w:t>
      </w:r>
      <w:r w:rsidR="00CD27C6">
        <w:rPr>
          <w:rFonts w:ascii="Times New Roman" w:eastAsia="仿宋_GB2312" w:hAnsi="Times New Roman" w:cs="宋体"/>
          <w:sz w:val="32"/>
          <w:szCs w:val="32"/>
        </w:rPr>
        <w:t>年</w:t>
      </w:r>
      <w:r w:rsidRPr="00A62503">
        <w:rPr>
          <w:rFonts w:ascii="Times New Roman" w:eastAsia="仿宋_GB2312" w:hAnsi="Times New Roman" w:cs="宋体"/>
          <w:sz w:val="32"/>
          <w:szCs w:val="32"/>
        </w:rPr>
        <w:t>度政府采购支出总额</w:t>
      </w:r>
      <w:r w:rsidR="00D1539C" w:rsidRPr="00D1539C">
        <w:rPr>
          <w:rFonts w:ascii="Times New Roman" w:eastAsia="仿宋_GB2312" w:hAnsi="Times New Roman" w:cs="宋体"/>
          <w:sz w:val="32"/>
          <w:szCs w:val="32"/>
        </w:rPr>
        <w:t>781.03</w:t>
      </w:r>
      <w:r w:rsidRPr="00A62503">
        <w:rPr>
          <w:rFonts w:ascii="Times New Roman" w:eastAsia="仿宋_GB2312" w:hAnsi="Times New Roman" w:cs="宋体"/>
          <w:sz w:val="32"/>
          <w:szCs w:val="32"/>
        </w:rPr>
        <w:t>万元，其中：政</w:t>
      </w:r>
      <w:r w:rsidRPr="00A62503">
        <w:rPr>
          <w:rFonts w:ascii="Times New Roman" w:eastAsia="仿宋_GB2312" w:hAnsi="Times New Roman" w:cs="宋体"/>
          <w:sz w:val="32"/>
          <w:szCs w:val="32"/>
        </w:rPr>
        <w:lastRenderedPageBreak/>
        <w:t>府采购货物支出</w:t>
      </w:r>
      <w:r w:rsidR="00D1539C" w:rsidRPr="00D1539C">
        <w:rPr>
          <w:rFonts w:ascii="Times New Roman" w:eastAsia="仿宋_GB2312" w:hAnsi="Times New Roman" w:cs="宋体"/>
          <w:sz w:val="32"/>
          <w:szCs w:val="32"/>
        </w:rPr>
        <w:t>114.55</w:t>
      </w:r>
      <w:r w:rsidRPr="00A62503">
        <w:rPr>
          <w:rFonts w:ascii="Times New Roman" w:eastAsia="仿宋_GB2312" w:hAnsi="Times New Roman" w:cs="宋体"/>
          <w:sz w:val="32"/>
          <w:szCs w:val="32"/>
        </w:rPr>
        <w:t>万元、政府采购工程支出</w:t>
      </w:r>
      <w:r w:rsidR="00D1539C" w:rsidRPr="00D1539C">
        <w:rPr>
          <w:rFonts w:ascii="Times New Roman" w:eastAsia="仿宋_GB2312" w:hAnsi="Times New Roman" w:cs="宋体"/>
          <w:sz w:val="32"/>
          <w:szCs w:val="32"/>
        </w:rPr>
        <w:t>54</w:t>
      </w:r>
      <w:r w:rsidRPr="00A62503">
        <w:rPr>
          <w:rFonts w:ascii="Times New Roman" w:eastAsia="仿宋_GB2312" w:hAnsi="Times New Roman" w:cs="宋体"/>
          <w:sz w:val="32"/>
          <w:szCs w:val="32"/>
        </w:rPr>
        <w:t>万元、政府采购服务支出</w:t>
      </w:r>
      <w:r w:rsidR="00D1539C" w:rsidRPr="00D1539C">
        <w:rPr>
          <w:rFonts w:ascii="Times New Roman" w:eastAsia="仿宋_GB2312" w:hAnsi="Times New Roman" w:cs="宋体"/>
          <w:sz w:val="32"/>
          <w:szCs w:val="32"/>
        </w:rPr>
        <w:t>612.48</w:t>
      </w:r>
      <w:r w:rsidRPr="00A62503">
        <w:rPr>
          <w:rFonts w:ascii="Times New Roman" w:eastAsia="仿宋_GB2312" w:hAnsi="Times New Roman" w:cs="宋体"/>
          <w:sz w:val="32"/>
          <w:szCs w:val="32"/>
        </w:rPr>
        <w:t>万元。授予中小企业合同金额</w:t>
      </w:r>
      <w:r w:rsidR="00D1539C" w:rsidRPr="00D1539C">
        <w:rPr>
          <w:rFonts w:ascii="Times New Roman" w:eastAsia="仿宋_GB2312" w:hAnsi="Times New Roman" w:cs="宋体"/>
          <w:sz w:val="32"/>
          <w:szCs w:val="32"/>
        </w:rPr>
        <w:t>732.61</w:t>
      </w:r>
      <w:r w:rsidRPr="00A62503">
        <w:rPr>
          <w:rFonts w:ascii="Times New Roman" w:eastAsia="仿宋_GB2312" w:hAnsi="Times New Roman" w:cs="宋体"/>
          <w:sz w:val="32"/>
          <w:szCs w:val="32"/>
        </w:rPr>
        <w:t>万元，占政府采购合同总额的</w:t>
      </w:r>
      <w:r w:rsidR="00D1539C">
        <w:rPr>
          <w:rFonts w:ascii="Times New Roman" w:eastAsia="仿宋_GB2312" w:hAnsi="Times New Roman" w:cs="宋体"/>
          <w:sz w:val="32"/>
          <w:szCs w:val="32"/>
        </w:rPr>
        <w:t>93</w:t>
      </w:r>
      <w:r w:rsidR="00B41AFC">
        <w:rPr>
          <w:rFonts w:ascii="Times New Roman" w:eastAsia="仿宋_GB2312" w:hAnsi="Times New Roman" w:cs="宋体"/>
          <w:sz w:val="32"/>
          <w:szCs w:val="32"/>
        </w:rPr>
        <w:t>.8</w:t>
      </w:r>
      <w:r w:rsidRPr="00A62503">
        <w:rPr>
          <w:rFonts w:ascii="Times New Roman" w:eastAsia="仿宋_GB2312" w:hAnsi="Times New Roman" w:cs="宋体"/>
          <w:sz w:val="32"/>
          <w:szCs w:val="32"/>
        </w:rPr>
        <w:t>%</w:t>
      </w:r>
      <w:r w:rsidRPr="00A62503">
        <w:rPr>
          <w:rFonts w:ascii="Times New Roman" w:eastAsia="仿宋_GB2312" w:hAnsi="Times New Roman" w:cs="宋体"/>
          <w:sz w:val="32"/>
          <w:szCs w:val="32"/>
        </w:rPr>
        <w:t>，其中：授予小微型企业合同金额</w:t>
      </w:r>
      <w:r w:rsidR="00D1539C" w:rsidRPr="00D1539C">
        <w:rPr>
          <w:rFonts w:ascii="Times New Roman" w:eastAsia="仿宋_GB2312" w:hAnsi="Times New Roman" w:cs="宋体"/>
          <w:sz w:val="32"/>
          <w:szCs w:val="32"/>
        </w:rPr>
        <w:t>312.52</w:t>
      </w:r>
      <w:r w:rsidRPr="00A62503">
        <w:rPr>
          <w:rFonts w:ascii="Times New Roman" w:eastAsia="仿宋_GB2312" w:hAnsi="Times New Roman" w:cs="宋体"/>
          <w:sz w:val="32"/>
          <w:szCs w:val="32"/>
        </w:rPr>
        <w:t>万元，占政府采购合同总额的</w:t>
      </w:r>
      <w:r w:rsidR="00D1539C">
        <w:rPr>
          <w:rFonts w:ascii="Times New Roman" w:eastAsia="仿宋_GB2312" w:hAnsi="Times New Roman" w:cs="宋体"/>
          <w:sz w:val="32"/>
          <w:szCs w:val="32"/>
        </w:rPr>
        <w:t>40.0</w:t>
      </w:r>
      <w:r w:rsidRPr="00A62503">
        <w:rPr>
          <w:rFonts w:ascii="Times New Roman" w:eastAsia="仿宋_GB2312" w:hAnsi="Times New Roman" w:cs="宋体"/>
          <w:sz w:val="32"/>
          <w:szCs w:val="32"/>
        </w:rPr>
        <w:t>%</w:t>
      </w:r>
      <w:r w:rsidRPr="00A62503">
        <w:rPr>
          <w:rFonts w:ascii="Times New Roman" w:eastAsia="仿宋_GB2312" w:hAnsi="Times New Roman" w:cs="宋体"/>
          <w:sz w:val="32"/>
          <w:szCs w:val="32"/>
        </w:rPr>
        <w:t>。</w:t>
      </w:r>
    </w:p>
    <w:p w14:paraId="1D9C2378" w14:textId="77777777" w:rsidR="005D657E" w:rsidRDefault="00382728" w:rsidP="00626793">
      <w:pPr>
        <w:spacing w:line="580" w:lineRule="exact"/>
        <w:ind w:firstLine="640"/>
        <w:outlineLvl w:val="0"/>
        <w:rPr>
          <w:rFonts w:ascii="Times New Roman" w:eastAsia="黑体" w:hAnsi="Times New Roman" w:cs="宋体"/>
          <w:sz w:val="32"/>
          <w:szCs w:val="32"/>
        </w:rPr>
      </w:pPr>
      <w:bookmarkStart w:id="38" w:name="_Toc48562868"/>
      <w:r>
        <w:rPr>
          <w:rFonts w:ascii="Times New Roman" w:eastAsia="黑体" w:hAnsi="Times New Roman" w:cs="宋体" w:hint="eastAsia"/>
          <w:sz w:val="32"/>
          <w:szCs w:val="32"/>
        </w:rPr>
        <w:t>七、关于国有资产占用情况说明</w:t>
      </w:r>
      <w:bookmarkEnd w:id="38"/>
    </w:p>
    <w:p w14:paraId="0A096613" w14:textId="36F474CE" w:rsidR="005D657E" w:rsidRDefault="00382728" w:rsidP="00626793">
      <w:pPr>
        <w:spacing w:line="580" w:lineRule="exact"/>
        <w:ind w:firstLine="640"/>
        <w:outlineLvl w:val="0"/>
        <w:rPr>
          <w:rFonts w:ascii="Times New Roman" w:eastAsia="仿宋_GB2312" w:hAnsi="Times New Roman" w:cs="宋体"/>
          <w:sz w:val="32"/>
          <w:szCs w:val="32"/>
        </w:rPr>
      </w:pPr>
      <w:bookmarkStart w:id="39" w:name="_Toc1123939"/>
      <w:bookmarkStart w:id="40" w:name="_Toc1123857"/>
      <w:bookmarkStart w:id="41" w:name="_Toc48562869"/>
      <w:r>
        <w:rPr>
          <w:rFonts w:ascii="Times New Roman" w:eastAsia="仿宋_GB2312" w:hAnsi="Times New Roman" w:cs="宋体" w:hint="eastAsia"/>
          <w:sz w:val="32"/>
          <w:szCs w:val="32"/>
        </w:rPr>
        <w:t>截至</w:t>
      </w:r>
      <w:r w:rsidR="00CD27C6">
        <w:rPr>
          <w:rFonts w:ascii="Times New Roman" w:eastAsia="仿宋_GB2312" w:hAnsi="Times New Roman" w:cs="宋体" w:hint="eastAsia"/>
          <w:sz w:val="32"/>
          <w:szCs w:val="32"/>
        </w:rPr>
        <w:t>2021</w:t>
      </w:r>
      <w:r w:rsidR="00CD27C6">
        <w:rPr>
          <w:rFonts w:ascii="Times New Roman" w:eastAsia="仿宋_GB2312" w:hAnsi="Times New Roman" w:cs="宋体" w:hint="eastAsia"/>
          <w:sz w:val="32"/>
          <w:szCs w:val="32"/>
        </w:rPr>
        <w:t>年</w:t>
      </w:r>
      <w:r>
        <w:rPr>
          <w:rFonts w:ascii="Times New Roman" w:eastAsia="仿宋_GB2312" w:hAnsi="Times New Roman" w:cs="宋体" w:hint="eastAsia"/>
          <w:sz w:val="32"/>
          <w:szCs w:val="32"/>
        </w:rPr>
        <w:t>12</w:t>
      </w:r>
      <w:r>
        <w:rPr>
          <w:rFonts w:ascii="Times New Roman" w:eastAsia="仿宋_GB2312" w:hAnsi="Times New Roman" w:cs="宋体" w:hint="eastAsia"/>
          <w:sz w:val="32"/>
          <w:szCs w:val="32"/>
        </w:rPr>
        <w:t>月</w:t>
      </w:r>
      <w:r>
        <w:rPr>
          <w:rFonts w:ascii="Times New Roman" w:eastAsia="仿宋_GB2312" w:hAnsi="Times New Roman" w:cs="宋体" w:hint="eastAsia"/>
          <w:sz w:val="32"/>
          <w:szCs w:val="32"/>
        </w:rPr>
        <w:t>31</w:t>
      </w:r>
      <w:r>
        <w:rPr>
          <w:rFonts w:ascii="Times New Roman" w:eastAsia="仿宋_GB2312" w:hAnsi="Times New Roman" w:cs="宋体" w:hint="eastAsia"/>
          <w:sz w:val="32"/>
          <w:szCs w:val="32"/>
        </w:rPr>
        <w:t>日，本</w:t>
      </w:r>
      <w:r w:rsidR="00310876">
        <w:rPr>
          <w:rFonts w:ascii="Times New Roman" w:eastAsia="仿宋_GB2312" w:hAnsi="Times New Roman" w:cs="宋体" w:hint="eastAsia"/>
          <w:sz w:val="32"/>
          <w:szCs w:val="32"/>
        </w:rPr>
        <w:t>单位</w:t>
      </w:r>
      <w:r>
        <w:rPr>
          <w:rFonts w:ascii="Times New Roman" w:eastAsia="仿宋_GB2312" w:hAnsi="Times New Roman" w:cs="宋体" w:hint="eastAsia"/>
          <w:sz w:val="32"/>
          <w:szCs w:val="32"/>
        </w:rPr>
        <w:t>共有车辆</w:t>
      </w:r>
      <w:r>
        <w:rPr>
          <w:rFonts w:ascii="Times New Roman" w:eastAsia="仿宋_GB2312" w:hAnsi="Times New Roman" w:cs="宋体" w:hint="eastAsia"/>
          <w:sz w:val="32"/>
          <w:szCs w:val="32"/>
        </w:rPr>
        <w:t>10</w:t>
      </w:r>
      <w:r>
        <w:rPr>
          <w:rFonts w:ascii="Times New Roman" w:eastAsia="仿宋_GB2312" w:hAnsi="Times New Roman" w:cs="宋体" w:hint="eastAsia"/>
          <w:sz w:val="32"/>
          <w:szCs w:val="32"/>
        </w:rPr>
        <w:t>台，其中：省委军民融合办有公务用车</w:t>
      </w:r>
      <w:r>
        <w:rPr>
          <w:rFonts w:ascii="Times New Roman" w:eastAsia="仿宋_GB2312" w:hAnsi="Times New Roman" w:cs="宋体" w:hint="eastAsia"/>
          <w:sz w:val="32"/>
          <w:szCs w:val="32"/>
        </w:rPr>
        <w:t>7</w:t>
      </w:r>
      <w:r>
        <w:rPr>
          <w:rFonts w:ascii="Times New Roman" w:eastAsia="仿宋_GB2312" w:hAnsi="Times New Roman" w:cs="宋体" w:hint="eastAsia"/>
          <w:sz w:val="32"/>
          <w:szCs w:val="32"/>
        </w:rPr>
        <w:t>台，分别是主要领导干部用车</w:t>
      </w:r>
      <w:r>
        <w:rPr>
          <w:rFonts w:ascii="Times New Roman" w:eastAsia="仿宋_GB2312" w:hAnsi="Times New Roman" w:cs="宋体" w:hint="eastAsia"/>
          <w:sz w:val="32"/>
          <w:szCs w:val="32"/>
        </w:rPr>
        <w:t>1</w:t>
      </w:r>
      <w:r>
        <w:rPr>
          <w:rFonts w:ascii="Times New Roman" w:eastAsia="仿宋_GB2312" w:hAnsi="Times New Roman" w:cs="宋体" w:hint="eastAsia"/>
          <w:sz w:val="32"/>
          <w:szCs w:val="32"/>
        </w:rPr>
        <w:t>台，机要通信用车</w:t>
      </w:r>
      <w:r>
        <w:rPr>
          <w:rFonts w:ascii="Times New Roman" w:eastAsia="仿宋_GB2312" w:hAnsi="Times New Roman" w:cs="宋体" w:hint="eastAsia"/>
          <w:sz w:val="32"/>
          <w:szCs w:val="32"/>
        </w:rPr>
        <w:t>1</w:t>
      </w:r>
      <w:r>
        <w:rPr>
          <w:rFonts w:ascii="Times New Roman" w:eastAsia="仿宋_GB2312" w:hAnsi="Times New Roman" w:cs="宋体" w:hint="eastAsia"/>
          <w:sz w:val="32"/>
          <w:szCs w:val="32"/>
        </w:rPr>
        <w:t>台，应急保障用车</w:t>
      </w:r>
      <w:r>
        <w:rPr>
          <w:rFonts w:ascii="Times New Roman" w:eastAsia="仿宋_GB2312" w:hAnsi="Times New Roman" w:cs="宋体" w:hint="eastAsia"/>
          <w:sz w:val="32"/>
          <w:szCs w:val="32"/>
        </w:rPr>
        <w:t>2</w:t>
      </w:r>
      <w:r>
        <w:rPr>
          <w:rFonts w:ascii="Times New Roman" w:eastAsia="仿宋_GB2312" w:hAnsi="Times New Roman" w:cs="宋体" w:hint="eastAsia"/>
          <w:sz w:val="32"/>
          <w:szCs w:val="32"/>
        </w:rPr>
        <w:t>台，离退休干部用车</w:t>
      </w:r>
      <w:r>
        <w:rPr>
          <w:rFonts w:ascii="Times New Roman" w:eastAsia="仿宋_GB2312" w:hAnsi="Times New Roman" w:cs="宋体" w:hint="eastAsia"/>
          <w:sz w:val="32"/>
          <w:szCs w:val="32"/>
        </w:rPr>
        <w:t>3</w:t>
      </w:r>
      <w:r>
        <w:rPr>
          <w:rFonts w:ascii="Times New Roman" w:eastAsia="仿宋_GB2312" w:hAnsi="Times New Roman" w:cs="宋体" w:hint="eastAsia"/>
          <w:sz w:val="32"/>
          <w:szCs w:val="32"/>
        </w:rPr>
        <w:t>台；湖北省核工业地质局特种专业技术用车</w:t>
      </w:r>
      <w:r>
        <w:rPr>
          <w:rFonts w:ascii="Times New Roman" w:eastAsia="仿宋_GB2312" w:hAnsi="Times New Roman" w:cs="宋体" w:hint="eastAsia"/>
          <w:sz w:val="32"/>
          <w:szCs w:val="32"/>
        </w:rPr>
        <w:t>3</w:t>
      </w:r>
      <w:r>
        <w:rPr>
          <w:rFonts w:ascii="Times New Roman" w:eastAsia="仿宋_GB2312" w:hAnsi="Times New Roman" w:cs="宋体" w:hint="eastAsia"/>
          <w:sz w:val="32"/>
          <w:szCs w:val="32"/>
        </w:rPr>
        <w:t>台；单位价值</w:t>
      </w:r>
      <w:r>
        <w:rPr>
          <w:rFonts w:ascii="Times New Roman" w:eastAsia="仿宋_GB2312" w:hAnsi="Times New Roman" w:cs="宋体" w:hint="eastAsia"/>
          <w:sz w:val="32"/>
          <w:szCs w:val="32"/>
        </w:rPr>
        <w:t>50</w:t>
      </w:r>
      <w:r>
        <w:rPr>
          <w:rFonts w:ascii="Times New Roman" w:eastAsia="仿宋_GB2312" w:hAnsi="Times New Roman" w:cs="宋体" w:hint="eastAsia"/>
          <w:sz w:val="32"/>
          <w:szCs w:val="32"/>
        </w:rPr>
        <w:t>万元以上通用设</w:t>
      </w:r>
      <w:r w:rsidRPr="00CC1011">
        <w:rPr>
          <w:rFonts w:ascii="Times New Roman" w:eastAsia="仿宋_GB2312" w:hAnsi="Times New Roman" w:cs="宋体" w:hint="eastAsia"/>
          <w:sz w:val="32"/>
          <w:szCs w:val="32"/>
        </w:rPr>
        <w:t>备</w:t>
      </w:r>
      <w:r w:rsidR="004A5158" w:rsidRPr="00CC1011">
        <w:rPr>
          <w:rFonts w:ascii="Times New Roman" w:eastAsia="仿宋_GB2312" w:hAnsi="Times New Roman" w:cs="宋体"/>
          <w:sz w:val="32"/>
          <w:szCs w:val="32"/>
        </w:rPr>
        <w:t>1</w:t>
      </w:r>
      <w:r w:rsidRPr="00CC1011">
        <w:rPr>
          <w:rFonts w:ascii="Times New Roman" w:eastAsia="仿宋_GB2312" w:hAnsi="Times New Roman" w:cs="宋体" w:hint="eastAsia"/>
          <w:sz w:val="32"/>
          <w:szCs w:val="32"/>
        </w:rPr>
        <w:t>台，单位价值</w:t>
      </w:r>
      <w:r w:rsidRPr="00CC1011">
        <w:rPr>
          <w:rFonts w:ascii="Times New Roman" w:eastAsia="仿宋_GB2312" w:hAnsi="Times New Roman" w:cs="宋体" w:hint="eastAsia"/>
          <w:sz w:val="32"/>
          <w:szCs w:val="32"/>
        </w:rPr>
        <w:t>100</w:t>
      </w:r>
      <w:r w:rsidRPr="00CC1011">
        <w:rPr>
          <w:rFonts w:ascii="Times New Roman" w:eastAsia="仿宋_GB2312" w:hAnsi="Times New Roman" w:cs="宋体" w:hint="eastAsia"/>
          <w:sz w:val="32"/>
          <w:szCs w:val="32"/>
        </w:rPr>
        <w:t>万元以上专用设备</w:t>
      </w:r>
      <w:r w:rsidRPr="00CC1011">
        <w:rPr>
          <w:rFonts w:ascii="Times New Roman" w:eastAsia="仿宋_GB2312" w:hAnsi="Times New Roman" w:cs="宋体" w:hint="eastAsia"/>
          <w:sz w:val="32"/>
          <w:szCs w:val="32"/>
        </w:rPr>
        <w:t>2</w:t>
      </w:r>
      <w:r w:rsidRPr="00CC1011">
        <w:rPr>
          <w:rFonts w:ascii="Times New Roman" w:eastAsia="仿宋_GB2312" w:hAnsi="Times New Roman" w:cs="宋体" w:hint="eastAsia"/>
          <w:sz w:val="32"/>
          <w:szCs w:val="32"/>
        </w:rPr>
        <w:t>台。</w:t>
      </w:r>
      <w:bookmarkEnd w:id="39"/>
      <w:bookmarkEnd w:id="40"/>
      <w:bookmarkEnd w:id="41"/>
    </w:p>
    <w:p w14:paraId="259D9236" w14:textId="77777777" w:rsidR="005D657E" w:rsidRDefault="00382728" w:rsidP="00626793">
      <w:pPr>
        <w:spacing w:line="580" w:lineRule="exact"/>
        <w:ind w:firstLine="640"/>
        <w:outlineLvl w:val="0"/>
        <w:rPr>
          <w:rFonts w:ascii="Times New Roman" w:eastAsia="黑体" w:hAnsi="Times New Roman" w:cs="宋体"/>
          <w:sz w:val="32"/>
          <w:szCs w:val="32"/>
        </w:rPr>
      </w:pPr>
      <w:bookmarkStart w:id="42" w:name="_Toc48562870"/>
      <w:r>
        <w:rPr>
          <w:rFonts w:ascii="Times New Roman" w:eastAsia="黑体" w:hAnsi="Times New Roman" w:cs="宋体" w:hint="eastAsia"/>
          <w:sz w:val="32"/>
          <w:szCs w:val="32"/>
        </w:rPr>
        <w:t>八、关于</w:t>
      </w:r>
      <w:r w:rsidR="00CD27C6">
        <w:rPr>
          <w:rFonts w:ascii="Times New Roman" w:eastAsia="黑体" w:hAnsi="Times New Roman" w:cs="宋体" w:hint="eastAsia"/>
          <w:sz w:val="32"/>
          <w:szCs w:val="32"/>
        </w:rPr>
        <w:t>2021</w:t>
      </w:r>
      <w:r w:rsidR="00CD27C6">
        <w:rPr>
          <w:rFonts w:ascii="Times New Roman" w:eastAsia="黑体" w:hAnsi="Times New Roman" w:cs="宋体" w:hint="eastAsia"/>
          <w:sz w:val="32"/>
          <w:szCs w:val="32"/>
        </w:rPr>
        <w:t>年</w:t>
      </w:r>
      <w:r>
        <w:rPr>
          <w:rFonts w:ascii="Times New Roman" w:eastAsia="黑体" w:hAnsi="Times New Roman" w:cs="宋体" w:hint="eastAsia"/>
          <w:sz w:val="32"/>
          <w:szCs w:val="32"/>
        </w:rPr>
        <w:t>度预算绩效情况的说明</w:t>
      </w:r>
      <w:bookmarkEnd w:id="42"/>
    </w:p>
    <w:p w14:paraId="28FEFB02" w14:textId="77777777" w:rsidR="00BB7E73" w:rsidRPr="00CD27C6" w:rsidRDefault="00BB7E73" w:rsidP="00626793">
      <w:pPr>
        <w:spacing w:line="580" w:lineRule="exact"/>
        <w:ind w:firstLine="600"/>
        <w:outlineLvl w:val="1"/>
        <w:rPr>
          <w:rFonts w:ascii="Times New Roman" w:eastAsia="楷体_GB2312" w:hAnsi="Times New Roman" w:cs="Times New Roman"/>
          <w:sz w:val="32"/>
          <w:szCs w:val="32"/>
        </w:rPr>
      </w:pPr>
      <w:bookmarkStart w:id="43" w:name="_Toc1123941"/>
      <w:bookmarkStart w:id="44" w:name="_Toc1123859"/>
      <w:bookmarkStart w:id="45" w:name="_Toc48562871"/>
      <w:r w:rsidRPr="00CD27C6">
        <w:rPr>
          <w:rFonts w:ascii="Times New Roman" w:eastAsia="楷体_GB2312" w:hAnsi="Times New Roman" w:cs="Times New Roman" w:hint="eastAsia"/>
          <w:sz w:val="32"/>
          <w:szCs w:val="32"/>
        </w:rPr>
        <w:t>（一）预算绩效管理工作开展情况</w:t>
      </w:r>
    </w:p>
    <w:p w14:paraId="58F049F3" w14:textId="45681C6D" w:rsidR="00BB7E73" w:rsidRPr="00626793" w:rsidRDefault="00BB7E73" w:rsidP="00626793">
      <w:pPr>
        <w:spacing w:line="580" w:lineRule="exact"/>
        <w:ind w:firstLineChars="196" w:firstLine="627"/>
        <w:rPr>
          <w:rFonts w:ascii="Times New Roman" w:eastAsia="仿宋_GB2312" w:hAnsi="Times New Roman" w:cs="Times New Roman"/>
          <w:sz w:val="32"/>
          <w:szCs w:val="32"/>
        </w:rPr>
      </w:pPr>
      <w:r w:rsidRPr="00626793">
        <w:rPr>
          <w:rFonts w:ascii="Times New Roman" w:eastAsia="仿宋_GB2312" w:hAnsi="Times New Roman" w:cs="Times New Roman"/>
          <w:sz w:val="32"/>
          <w:szCs w:val="32"/>
        </w:rPr>
        <w:t>根据预算绩效管理要求，本</w:t>
      </w:r>
      <w:r w:rsidR="00310876">
        <w:rPr>
          <w:rFonts w:ascii="Times New Roman" w:eastAsia="仿宋_GB2312" w:hAnsi="Times New Roman" w:cs="Times New Roman"/>
          <w:sz w:val="32"/>
          <w:szCs w:val="32"/>
        </w:rPr>
        <w:t>单位</w:t>
      </w:r>
      <w:r w:rsidRPr="00626793">
        <w:rPr>
          <w:rFonts w:ascii="Times New Roman" w:eastAsia="仿宋_GB2312" w:hAnsi="Times New Roman" w:cs="Times New Roman"/>
          <w:sz w:val="32"/>
          <w:szCs w:val="32"/>
        </w:rPr>
        <w:t>组织对</w:t>
      </w:r>
      <w:r w:rsidR="00CD27C6">
        <w:rPr>
          <w:rFonts w:ascii="Times New Roman" w:eastAsia="仿宋_GB2312" w:hAnsi="Times New Roman" w:cs="Times New Roman"/>
          <w:sz w:val="32"/>
          <w:szCs w:val="32"/>
        </w:rPr>
        <w:t>2021</w:t>
      </w:r>
      <w:r w:rsidR="00CD27C6">
        <w:rPr>
          <w:rFonts w:ascii="Times New Roman" w:eastAsia="仿宋_GB2312" w:hAnsi="Times New Roman" w:cs="Times New Roman"/>
          <w:sz w:val="32"/>
          <w:szCs w:val="32"/>
        </w:rPr>
        <w:t>年</w:t>
      </w:r>
      <w:r w:rsidRPr="00626793">
        <w:rPr>
          <w:rFonts w:ascii="Times New Roman" w:eastAsia="仿宋_GB2312" w:hAnsi="Times New Roman" w:cs="Times New Roman"/>
          <w:sz w:val="32"/>
          <w:szCs w:val="32"/>
        </w:rPr>
        <w:t>度一般公共预算项目支出全面开展绩效自评，共涉及项目</w:t>
      </w:r>
      <w:r w:rsidR="005F7765">
        <w:rPr>
          <w:rFonts w:ascii="Times New Roman" w:eastAsia="仿宋_GB2312" w:hAnsi="Times New Roman" w:cs="Times New Roman"/>
          <w:sz w:val="32"/>
          <w:szCs w:val="32"/>
        </w:rPr>
        <w:t>4</w:t>
      </w:r>
      <w:r w:rsidRPr="00626793">
        <w:rPr>
          <w:rFonts w:ascii="Times New Roman" w:eastAsia="仿宋_GB2312" w:hAnsi="Times New Roman" w:cs="Times New Roman"/>
          <w:sz w:val="32"/>
          <w:szCs w:val="32"/>
        </w:rPr>
        <w:t>个，资金</w:t>
      </w:r>
      <w:r w:rsidR="005F7765">
        <w:rPr>
          <w:rFonts w:ascii="Times New Roman" w:eastAsia="仿宋_GB2312" w:hAnsi="Times New Roman" w:cs="Times New Roman"/>
          <w:sz w:val="32"/>
          <w:szCs w:val="32"/>
        </w:rPr>
        <w:t>1</w:t>
      </w:r>
      <w:r w:rsidR="00D2430A" w:rsidRPr="00D2430A">
        <w:rPr>
          <w:rFonts w:ascii="Times New Roman" w:eastAsia="仿宋_GB2312" w:hAnsi="Times New Roman" w:cs="Times New Roman"/>
          <w:sz w:val="32"/>
          <w:szCs w:val="32"/>
        </w:rPr>
        <w:t>,</w:t>
      </w:r>
      <w:r w:rsidR="005F7765">
        <w:rPr>
          <w:rFonts w:ascii="Times New Roman" w:eastAsia="仿宋_GB2312" w:hAnsi="Times New Roman" w:cs="Times New Roman"/>
          <w:sz w:val="32"/>
          <w:szCs w:val="32"/>
        </w:rPr>
        <w:t>687.47</w:t>
      </w:r>
      <w:r w:rsidRPr="00626793">
        <w:rPr>
          <w:rFonts w:ascii="Times New Roman" w:eastAsia="仿宋_GB2312" w:hAnsi="Times New Roman" w:cs="Times New Roman"/>
          <w:sz w:val="32"/>
          <w:szCs w:val="32"/>
        </w:rPr>
        <w:t>万元，占一般公共预算项目支出总额的</w:t>
      </w:r>
      <w:r w:rsidRPr="00626793">
        <w:rPr>
          <w:rFonts w:ascii="Times New Roman" w:eastAsia="仿宋_GB2312" w:hAnsi="Times New Roman" w:cs="Times New Roman"/>
          <w:sz w:val="32"/>
          <w:szCs w:val="32"/>
        </w:rPr>
        <w:t>100%</w:t>
      </w:r>
      <w:r w:rsidRPr="00626793">
        <w:rPr>
          <w:rFonts w:ascii="Times New Roman" w:eastAsia="仿宋_GB2312" w:hAnsi="Times New Roman" w:cs="Times New Roman"/>
          <w:sz w:val="32"/>
          <w:szCs w:val="32"/>
        </w:rPr>
        <w:t>。从评价情况来看，</w:t>
      </w:r>
      <w:r w:rsidR="00CD27C6">
        <w:rPr>
          <w:rFonts w:ascii="Times New Roman" w:eastAsia="仿宋_GB2312" w:hAnsi="Times New Roman" w:cs="Times New Roman"/>
          <w:sz w:val="32"/>
          <w:szCs w:val="32"/>
        </w:rPr>
        <w:t>2021</w:t>
      </w:r>
      <w:r w:rsidR="00CD27C6">
        <w:rPr>
          <w:rFonts w:ascii="Times New Roman" w:eastAsia="仿宋_GB2312" w:hAnsi="Times New Roman" w:cs="Times New Roman"/>
          <w:sz w:val="32"/>
          <w:szCs w:val="32"/>
        </w:rPr>
        <w:t>年</w:t>
      </w:r>
      <w:r w:rsidRPr="00626793">
        <w:rPr>
          <w:rFonts w:ascii="Times New Roman" w:eastAsia="仿宋_GB2312" w:hAnsi="Times New Roman" w:cs="Times New Roman"/>
          <w:sz w:val="32"/>
          <w:szCs w:val="32"/>
        </w:rPr>
        <w:t>各项目绩效目标基本完成，项目立项程序完整、规范，绩效目标明确。预算编制合理，预算执行及时、有效。除个别项目绩效目标因疫情影响及政策调整未能完成外，基本已完成年初制定项目绩效目标，项目支出绩效自评结果较好，绩效管理水平不断提高，绩效指标体系建设逐渐丰富和完善。</w:t>
      </w:r>
    </w:p>
    <w:p w14:paraId="679C5BAD" w14:textId="4DA69AD9" w:rsidR="005D657E" w:rsidRPr="005F7765" w:rsidRDefault="00382728" w:rsidP="005F7765">
      <w:pPr>
        <w:spacing w:line="580" w:lineRule="exact"/>
        <w:ind w:firstLine="600"/>
        <w:outlineLvl w:val="1"/>
        <w:rPr>
          <w:rFonts w:ascii="Times New Roman" w:eastAsia="楷体_GB2312" w:hAnsi="Times New Roman" w:cs="Times New Roman"/>
          <w:sz w:val="32"/>
          <w:szCs w:val="32"/>
        </w:rPr>
      </w:pPr>
      <w:bookmarkStart w:id="46" w:name="_Toc1123860"/>
      <w:bookmarkStart w:id="47" w:name="_Toc1123942"/>
      <w:bookmarkStart w:id="48" w:name="_Toc48562872"/>
      <w:bookmarkEnd w:id="43"/>
      <w:bookmarkEnd w:id="44"/>
      <w:bookmarkEnd w:id="45"/>
      <w:r w:rsidRPr="005F7765">
        <w:rPr>
          <w:rFonts w:ascii="Times New Roman" w:eastAsia="楷体_GB2312" w:hAnsi="Times New Roman" w:cs="Times New Roman" w:hint="eastAsia"/>
          <w:sz w:val="32"/>
          <w:szCs w:val="32"/>
        </w:rPr>
        <w:t>（二）</w:t>
      </w:r>
      <w:r w:rsidR="00310876" w:rsidRPr="005F7765">
        <w:rPr>
          <w:rFonts w:ascii="Times New Roman" w:eastAsia="楷体_GB2312" w:hAnsi="Times New Roman" w:cs="Times New Roman" w:hint="eastAsia"/>
          <w:sz w:val="32"/>
          <w:szCs w:val="32"/>
        </w:rPr>
        <w:t>单位</w:t>
      </w:r>
      <w:r w:rsidRPr="005F7765">
        <w:rPr>
          <w:rFonts w:ascii="Times New Roman" w:eastAsia="楷体_GB2312" w:hAnsi="Times New Roman" w:cs="Times New Roman" w:hint="eastAsia"/>
          <w:sz w:val="32"/>
          <w:szCs w:val="32"/>
        </w:rPr>
        <w:t>决算</w:t>
      </w:r>
      <w:proofErr w:type="gramStart"/>
      <w:r w:rsidRPr="005F7765">
        <w:rPr>
          <w:rFonts w:ascii="Times New Roman" w:eastAsia="楷体_GB2312" w:hAnsi="Times New Roman" w:cs="Times New Roman" w:hint="eastAsia"/>
          <w:sz w:val="32"/>
          <w:szCs w:val="32"/>
        </w:rPr>
        <w:t>中项目</w:t>
      </w:r>
      <w:proofErr w:type="gramEnd"/>
      <w:r w:rsidRPr="005F7765">
        <w:rPr>
          <w:rFonts w:ascii="Times New Roman" w:eastAsia="楷体_GB2312" w:hAnsi="Times New Roman" w:cs="Times New Roman" w:hint="eastAsia"/>
          <w:sz w:val="32"/>
          <w:szCs w:val="32"/>
        </w:rPr>
        <w:t>绩效自评结果</w:t>
      </w:r>
      <w:bookmarkEnd w:id="46"/>
      <w:bookmarkEnd w:id="47"/>
      <w:bookmarkEnd w:id="48"/>
    </w:p>
    <w:p w14:paraId="7475E246" w14:textId="5FF9D296" w:rsidR="005D657E" w:rsidRDefault="00B00948" w:rsidP="002C3A2F">
      <w:pPr>
        <w:spacing w:line="580" w:lineRule="exact"/>
        <w:ind w:firstLine="601"/>
        <w:rPr>
          <w:rFonts w:ascii="Times New Roman" w:eastAsia="仿宋_GB2312" w:hAnsi="Times New Roman" w:cs="宋体"/>
          <w:sz w:val="32"/>
          <w:szCs w:val="32"/>
        </w:rPr>
      </w:pPr>
      <w:r>
        <w:rPr>
          <w:rFonts w:ascii="Times New Roman" w:eastAsia="仿宋_GB2312" w:hAnsi="Times New Roman" w:cs="宋体" w:hint="eastAsia"/>
          <w:sz w:val="32"/>
          <w:szCs w:val="32"/>
        </w:rPr>
        <w:t>本</w:t>
      </w:r>
      <w:r w:rsidR="00310876">
        <w:rPr>
          <w:rFonts w:ascii="Times New Roman" w:eastAsia="仿宋_GB2312" w:hAnsi="Times New Roman" w:cs="宋体" w:hint="eastAsia"/>
          <w:sz w:val="32"/>
          <w:szCs w:val="32"/>
        </w:rPr>
        <w:t>单位</w:t>
      </w:r>
      <w:r w:rsidR="00F656DB">
        <w:rPr>
          <w:rFonts w:ascii="Times New Roman" w:eastAsia="仿宋_GB2312" w:hAnsi="Times New Roman" w:cs="宋体" w:hint="eastAsia"/>
          <w:sz w:val="32"/>
          <w:szCs w:val="32"/>
        </w:rPr>
        <w:t>今年</w:t>
      </w:r>
      <w:r w:rsidR="00382728">
        <w:rPr>
          <w:rFonts w:ascii="Times New Roman" w:eastAsia="仿宋_GB2312" w:hAnsi="Times New Roman" w:cs="宋体" w:hint="eastAsia"/>
          <w:sz w:val="32"/>
          <w:szCs w:val="32"/>
        </w:rPr>
        <w:t>在</w:t>
      </w:r>
      <w:r w:rsidR="00F656DB">
        <w:rPr>
          <w:rFonts w:ascii="Times New Roman" w:eastAsia="仿宋_GB2312" w:hAnsi="Times New Roman" w:cs="宋体" w:hint="eastAsia"/>
          <w:sz w:val="32"/>
          <w:szCs w:val="32"/>
        </w:rPr>
        <w:t>省级</w:t>
      </w:r>
      <w:r w:rsidR="00310876">
        <w:rPr>
          <w:rFonts w:ascii="Times New Roman" w:eastAsia="仿宋_GB2312" w:hAnsi="Times New Roman" w:cs="宋体" w:hint="eastAsia"/>
          <w:sz w:val="32"/>
          <w:szCs w:val="32"/>
        </w:rPr>
        <w:t>单位</w:t>
      </w:r>
      <w:r w:rsidR="00382728">
        <w:rPr>
          <w:rFonts w:ascii="Times New Roman" w:eastAsia="仿宋_GB2312" w:hAnsi="Times New Roman" w:cs="宋体" w:hint="eastAsia"/>
          <w:sz w:val="32"/>
          <w:szCs w:val="32"/>
        </w:rPr>
        <w:t>决算中反映所有项目绩效自评结果</w:t>
      </w:r>
      <w:r w:rsidR="00F656DB">
        <w:rPr>
          <w:rFonts w:ascii="Times New Roman" w:eastAsia="仿宋_GB2312" w:hAnsi="Times New Roman" w:cs="宋体" w:hint="eastAsia"/>
          <w:sz w:val="32"/>
          <w:szCs w:val="32"/>
        </w:rPr>
        <w:t>（涉密项目除外）</w:t>
      </w:r>
      <w:r w:rsidR="00382728">
        <w:rPr>
          <w:rFonts w:ascii="Times New Roman" w:eastAsia="仿宋_GB2312" w:hAnsi="Times New Roman" w:cs="宋体" w:hint="eastAsia"/>
          <w:sz w:val="32"/>
          <w:szCs w:val="32"/>
        </w:rPr>
        <w:t>。</w:t>
      </w:r>
    </w:p>
    <w:p w14:paraId="21B9D443" w14:textId="77777777" w:rsidR="006D2485" w:rsidRPr="006D2485" w:rsidRDefault="006D2485" w:rsidP="006D2485">
      <w:pPr>
        <w:spacing w:line="580" w:lineRule="exact"/>
        <w:ind w:firstLineChars="200" w:firstLine="643"/>
        <w:rPr>
          <w:rFonts w:ascii="Times New Roman" w:eastAsia="仿宋_GB2312" w:hAnsi="Times New Roman" w:cs="宋体"/>
          <w:b/>
          <w:bCs/>
          <w:sz w:val="32"/>
          <w:szCs w:val="32"/>
        </w:rPr>
      </w:pPr>
      <w:r w:rsidRPr="006D2485">
        <w:rPr>
          <w:rFonts w:ascii="Times New Roman" w:eastAsia="仿宋_GB2312" w:hAnsi="Times New Roman" w:cs="宋体" w:hint="eastAsia"/>
          <w:b/>
          <w:bCs/>
          <w:sz w:val="32"/>
          <w:szCs w:val="32"/>
        </w:rPr>
        <w:lastRenderedPageBreak/>
        <w:t>1</w:t>
      </w:r>
      <w:r w:rsidRPr="006D2485">
        <w:rPr>
          <w:rFonts w:ascii="Times New Roman" w:eastAsia="仿宋_GB2312" w:hAnsi="Times New Roman" w:cs="宋体"/>
          <w:b/>
          <w:bCs/>
          <w:sz w:val="32"/>
          <w:szCs w:val="32"/>
        </w:rPr>
        <w:t xml:space="preserve">. </w:t>
      </w:r>
      <w:r w:rsidRPr="006D2485">
        <w:rPr>
          <w:rFonts w:ascii="Times New Roman" w:eastAsia="仿宋_GB2312" w:hAnsi="Times New Roman" w:cs="宋体" w:hint="eastAsia"/>
          <w:b/>
          <w:bCs/>
          <w:sz w:val="32"/>
          <w:szCs w:val="32"/>
        </w:rPr>
        <w:t>省军民融合深度发展经费。</w:t>
      </w:r>
    </w:p>
    <w:p w14:paraId="7110D7B1" w14:textId="77777777" w:rsidR="006D2485" w:rsidRPr="006D2485" w:rsidRDefault="006D2485" w:rsidP="006D2485">
      <w:pPr>
        <w:spacing w:line="580" w:lineRule="exact"/>
        <w:ind w:firstLineChars="200" w:firstLine="643"/>
        <w:rPr>
          <w:rFonts w:ascii="Times New Roman" w:eastAsia="仿宋_GB2312" w:hAnsi="Times New Roman" w:cs="宋体"/>
          <w:b/>
          <w:bCs/>
          <w:sz w:val="32"/>
          <w:szCs w:val="32"/>
        </w:rPr>
      </w:pPr>
      <w:r w:rsidRPr="006D2485">
        <w:rPr>
          <w:rFonts w:ascii="Times New Roman" w:eastAsia="仿宋_GB2312" w:hAnsi="Times New Roman" w:cs="宋体" w:hint="eastAsia"/>
          <w:b/>
          <w:bCs/>
          <w:sz w:val="32"/>
          <w:szCs w:val="32"/>
        </w:rPr>
        <w:t>（</w:t>
      </w:r>
      <w:r w:rsidRPr="006D2485">
        <w:rPr>
          <w:rFonts w:ascii="Times New Roman" w:eastAsia="仿宋_GB2312" w:hAnsi="Times New Roman" w:cs="宋体" w:hint="eastAsia"/>
          <w:b/>
          <w:bCs/>
          <w:sz w:val="32"/>
          <w:szCs w:val="32"/>
        </w:rPr>
        <w:t>1</w:t>
      </w:r>
      <w:r w:rsidRPr="006D2485">
        <w:rPr>
          <w:rFonts w:ascii="Times New Roman" w:eastAsia="仿宋_GB2312" w:hAnsi="Times New Roman" w:cs="宋体" w:hint="eastAsia"/>
          <w:b/>
          <w:bCs/>
          <w:sz w:val="32"/>
          <w:szCs w:val="32"/>
        </w:rPr>
        <w:t>）项目绩效自评综述</w:t>
      </w:r>
    </w:p>
    <w:p w14:paraId="2E2F9AD6"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项目年初预算</w:t>
      </w:r>
      <w:r w:rsidRPr="006D2485">
        <w:rPr>
          <w:rFonts w:ascii="Times New Roman" w:eastAsia="仿宋_GB2312" w:hAnsi="Times New Roman" w:cs="宋体"/>
          <w:sz w:val="32"/>
          <w:szCs w:val="32"/>
        </w:rPr>
        <w:t>976.78</w:t>
      </w:r>
      <w:r w:rsidRPr="006D2485">
        <w:rPr>
          <w:rFonts w:ascii="Times New Roman" w:eastAsia="仿宋_GB2312" w:hAnsi="Times New Roman" w:cs="宋体"/>
          <w:sz w:val="32"/>
          <w:szCs w:val="32"/>
        </w:rPr>
        <w:t>万元，调整</w:t>
      </w:r>
      <w:proofErr w:type="gramStart"/>
      <w:r w:rsidRPr="006D2485">
        <w:rPr>
          <w:rFonts w:ascii="Times New Roman" w:eastAsia="仿宋_GB2312" w:hAnsi="Times New Roman" w:cs="宋体"/>
          <w:sz w:val="32"/>
          <w:szCs w:val="32"/>
        </w:rPr>
        <w:t>后预算</w:t>
      </w:r>
      <w:proofErr w:type="gramEnd"/>
      <w:r w:rsidRPr="006D2485">
        <w:rPr>
          <w:rFonts w:ascii="Times New Roman" w:eastAsia="仿宋_GB2312" w:hAnsi="Times New Roman" w:cs="宋体"/>
          <w:sz w:val="32"/>
          <w:szCs w:val="32"/>
        </w:rPr>
        <w:t>876.23</w:t>
      </w:r>
      <w:r w:rsidRPr="006D2485">
        <w:rPr>
          <w:rFonts w:ascii="Times New Roman" w:eastAsia="仿宋_GB2312" w:hAnsi="Times New Roman" w:cs="宋体"/>
          <w:sz w:val="32"/>
          <w:szCs w:val="32"/>
        </w:rPr>
        <w:t>万元，实际支出</w:t>
      </w:r>
      <w:r w:rsidRPr="006D2485">
        <w:rPr>
          <w:rFonts w:ascii="Times New Roman" w:eastAsia="仿宋_GB2312" w:hAnsi="Times New Roman" w:cs="宋体"/>
          <w:sz w:val="32"/>
          <w:szCs w:val="32"/>
        </w:rPr>
        <w:t>845.60</w:t>
      </w:r>
      <w:r w:rsidRPr="006D2485">
        <w:rPr>
          <w:rFonts w:ascii="Times New Roman" w:eastAsia="仿宋_GB2312" w:hAnsi="Times New Roman" w:cs="宋体"/>
          <w:sz w:val="32"/>
          <w:szCs w:val="32"/>
        </w:rPr>
        <w:t>万元，预算执行率为</w:t>
      </w:r>
      <w:r w:rsidRPr="006D2485">
        <w:rPr>
          <w:rFonts w:ascii="Times New Roman" w:eastAsia="仿宋_GB2312" w:hAnsi="Times New Roman" w:cs="宋体"/>
          <w:sz w:val="32"/>
          <w:szCs w:val="32"/>
        </w:rPr>
        <w:t>96.50%</w:t>
      </w:r>
      <w:r w:rsidRPr="006D2485">
        <w:rPr>
          <w:rFonts w:ascii="Times New Roman" w:eastAsia="仿宋_GB2312" w:hAnsi="Times New Roman" w:cs="宋体"/>
          <w:sz w:val="32"/>
          <w:szCs w:val="32"/>
        </w:rPr>
        <w:t>。</w:t>
      </w:r>
    </w:p>
    <w:p w14:paraId="7353CF31"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Times New Roman"/>
          <w:sz w:val="32"/>
          <w:szCs w:val="36"/>
        </w:rPr>
        <w:t>主要产出和效益：</w:t>
      </w:r>
      <w:r w:rsidRPr="006D2485">
        <w:rPr>
          <w:rFonts w:ascii="Times New Roman" w:eastAsia="仿宋_GB2312" w:hAnsi="Times New Roman" w:cs="Times New Roman" w:hint="eastAsia"/>
          <w:sz w:val="32"/>
          <w:szCs w:val="36"/>
        </w:rPr>
        <w:t>开展军民融合政策</w:t>
      </w:r>
      <w:proofErr w:type="gramStart"/>
      <w:r w:rsidRPr="006D2485">
        <w:rPr>
          <w:rFonts w:ascii="Times New Roman" w:eastAsia="仿宋_GB2312" w:hAnsi="Times New Roman" w:cs="Times New Roman" w:hint="eastAsia"/>
          <w:sz w:val="32"/>
          <w:szCs w:val="36"/>
        </w:rPr>
        <w:t>宣贯和重要</w:t>
      </w:r>
      <w:proofErr w:type="gramEnd"/>
      <w:r w:rsidRPr="006D2485">
        <w:rPr>
          <w:rFonts w:ascii="Times New Roman" w:eastAsia="仿宋_GB2312" w:hAnsi="Times New Roman" w:cs="Times New Roman" w:hint="eastAsia"/>
          <w:sz w:val="32"/>
          <w:szCs w:val="36"/>
        </w:rPr>
        <w:t>精神学习，加强军民融合产业人才队伍建设和业务技能培训；</w:t>
      </w:r>
      <w:r w:rsidRPr="006D2485">
        <w:rPr>
          <w:rFonts w:ascii="Times New Roman" w:eastAsia="仿宋_GB2312" w:hAnsi="Times New Roman" w:cs="宋体" w:hint="eastAsia"/>
          <w:sz w:val="32"/>
          <w:szCs w:val="32"/>
        </w:rPr>
        <w:t>举办军民融合发展系列活动，持续推进全省军民融合产业发展；加强航空航天产业管理，保稳定、促增长；调研评估军民融合产业示范基地建设情况，规范创建管理，促进产业基地建设提质增效。</w:t>
      </w:r>
    </w:p>
    <w:p w14:paraId="714087A1"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发现的问题及原因：研究成果的转化程度有待进一步提高。</w:t>
      </w:r>
    </w:p>
    <w:p w14:paraId="53A01D01"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下一步改进措施：强化预算管理，提高项目资金使用效益。</w:t>
      </w:r>
    </w:p>
    <w:p w14:paraId="40859065"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hint="eastAsia"/>
          <w:b/>
          <w:bCs/>
          <w:sz w:val="32"/>
          <w:szCs w:val="36"/>
        </w:rPr>
        <w:t>2</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2021</w:t>
      </w:r>
      <w:r w:rsidRPr="006D2485">
        <w:rPr>
          <w:rFonts w:ascii="Times New Roman" w:eastAsia="仿宋_GB2312" w:hAnsi="Times New Roman" w:cs="Times New Roman"/>
          <w:b/>
          <w:bCs/>
          <w:sz w:val="32"/>
          <w:szCs w:val="36"/>
        </w:rPr>
        <w:t>年度</w:t>
      </w:r>
      <w:r w:rsidRPr="006D2485">
        <w:rPr>
          <w:rFonts w:ascii="Times New Roman" w:eastAsia="仿宋_GB2312" w:hAnsi="Times New Roman" w:cs="Times New Roman" w:hint="eastAsia"/>
          <w:b/>
          <w:bCs/>
          <w:sz w:val="32"/>
          <w:szCs w:val="36"/>
        </w:rPr>
        <w:t>省军民融合深度发展经费项目评价</w:t>
      </w:r>
      <w:r w:rsidRPr="006D2485">
        <w:rPr>
          <w:rFonts w:ascii="Times New Roman" w:eastAsia="仿宋_GB2312" w:hAnsi="Times New Roman" w:cs="Times New Roman"/>
          <w:b/>
          <w:bCs/>
          <w:sz w:val="32"/>
          <w:szCs w:val="36"/>
        </w:rPr>
        <w:t>结果</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摘要版</w:t>
      </w:r>
      <w:r w:rsidRPr="006D2485">
        <w:rPr>
          <w:rFonts w:ascii="Times New Roman" w:eastAsia="仿宋_GB2312" w:hAnsi="Times New Roman" w:cs="Times New Roman" w:hint="eastAsia"/>
          <w:b/>
          <w:bCs/>
          <w:sz w:val="32"/>
          <w:szCs w:val="36"/>
        </w:rPr>
        <w:t>）</w:t>
      </w:r>
    </w:p>
    <w:p w14:paraId="5F015525"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b/>
          <w:bCs/>
          <w:sz w:val="32"/>
          <w:szCs w:val="36"/>
        </w:rPr>
        <w:t>1</w:t>
      </w:r>
      <w:r w:rsidRPr="006D2485">
        <w:rPr>
          <w:rFonts w:ascii="Times New Roman" w:eastAsia="仿宋_GB2312" w:hAnsi="Times New Roman" w:cs="Times New Roman" w:hint="eastAsia"/>
          <w:b/>
          <w:bCs/>
          <w:sz w:val="32"/>
          <w:szCs w:val="36"/>
        </w:rPr>
        <w:t>）自评得分</w:t>
      </w:r>
    </w:p>
    <w:p w14:paraId="512C6034"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sz w:val="32"/>
          <w:szCs w:val="21"/>
        </w:rPr>
        <w:t>2021</w:t>
      </w:r>
      <w:r w:rsidRPr="006D2485">
        <w:rPr>
          <w:rFonts w:ascii="Times New Roman" w:eastAsia="仿宋_GB2312" w:hAnsi="Times New Roman" w:cs="等线"/>
          <w:sz w:val="32"/>
          <w:szCs w:val="21"/>
        </w:rPr>
        <w:t>年度</w:t>
      </w:r>
      <w:r w:rsidRPr="006D2485">
        <w:rPr>
          <w:rFonts w:ascii="Times New Roman" w:eastAsia="仿宋_GB2312" w:hAnsi="Times New Roman" w:cs="等线" w:hint="eastAsia"/>
          <w:sz w:val="32"/>
          <w:szCs w:val="21"/>
        </w:rPr>
        <w:t>中共湖北省委军民融合发展委员会办公室（以下简称省委军民融合办）省军民融合深度发展经费项目（以下简称项目）</w:t>
      </w:r>
      <w:r w:rsidRPr="006D2485">
        <w:rPr>
          <w:rFonts w:ascii="Times New Roman" w:eastAsia="仿宋_GB2312" w:hAnsi="Times New Roman" w:cs="等线"/>
          <w:sz w:val="32"/>
          <w:szCs w:val="21"/>
        </w:rPr>
        <w:t>自评得分为</w:t>
      </w:r>
      <w:r w:rsidRPr="006D2485">
        <w:rPr>
          <w:rFonts w:ascii="Times New Roman" w:eastAsia="仿宋_GB2312" w:hAnsi="Times New Roman" w:cs="等线"/>
          <w:sz w:val="32"/>
          <w:szCs w:val="21"/>
        </w:rPr>
        <w:t>91.30</w:t>
      </w:r>
      <w:r w:rsidRPr="006D2485">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1789"/>
        <w:gridCol w:w="1789"/>
        <w:gridCol w:w="1790"/>
        <w:gridCol w:w="1790"/>
      </w:tblGrid>
      <w:tr w:rsidR="006D2485" w:rsidRPr="006D2485" w14:paraId="4FB41AB8" w14:textId="77777777" w:rsidTr="006523EB">
        <w:trPr>
          <w:trHeight w:val="510"/>
          <w:jc w:val="center"/>
        </w:trPr>
        <w:tc>
          <w:tcPr>
            <w:tcW w:w="1704" w:type="dxa"/>
            <w:shd w:val="clear" w:color="auto" w:fill="auto"/>
            <w:vAlign w:val="center"/>
          </w:tcPr>
          <w:p w14:paraId="2E739D15"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评价项目</w:t>
            </w:r>
          </w:p>
        </w:tc>
        <w:tc>
          <w:tcPr>
            <w:tcW w:w="1704" w:type="dxa"/>
            <w:shd w:val="clear" w:color="auto" w:fill="auto"/>
            <w:vAlign w:val="center"/>
          </w:tcPr>
          <w:p w14:paraId="245E0194"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权重</w:t>
            </w:r>
          </w:p>
        </w:tc>
        <w:tc>
          <w:tcPr>
            <w:tcW w:w="1704" w:type="dxa"/>
            <w:shd w:val="clear" w:color="auto" w:fill="auto"/>
            <w:vAlign w:val="center"/>
          </w:tcPr>
          <w:p w14:paraId="456F412A"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评价分值</w:t>
            </w:r>
          </w:p>
        </w:tc>
        <w:tc>
          <w:tcPr>
            <w:tcW w:w="1705" w:type="dxa"/>
            <w:shd w:val="clear" w:color="auto" w:fill="auto"/>
            <w:vAlign w:val="center"/>
          </w:tcPr>
          <w:p w14:paraId="5823BD27"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评价得分</w:t>
            </w:r>
          </w:p>
        </w:tc>
        <w:tc>
          <w:tcPr>
            <w:tcW w:w="1705" w:type="dxa"/>
            <w:shd w:val="clear" w:color="auto" w:fill="auto"/>
            <w:vAlign w:val="center"/>
          </w:tcPr>
          <w:p w14:paraId="6E1C5349"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得分率</w:t>
            </w:r>
          </w:p>
        </w:tc>
      </w:tr>
      <w:tr w:rsidR="006D2485" w:rsidRPr="006D2485" w14:paraId="78B75C49" w14:textId="77777777" w:rsidTr="006523EB">
        <w:trPr>
          <w:trHeight w:val="510"/>
          <w:jc w:val="center"/>
        </w:trPr>
        <w:tc>
          <w:tcPr>
            <w:tcW w:w="1704" w:type="dxa"/>
            <w:shd w:val="clear" w:color="auto" w:fill="auto"/>
            <w:vAlign w:val="center"/>
          </w:tcPr>
          <w:p w14:paraId="4B71E0C8"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预算执行率</w:t>
            </w:r>
          </w:p>
        </w:tc>
        <w:tc>
          <w:tcPr>
            <w:tcW w:w="1704" w:type="dxa"/>
            <w:shd w:val="clear" w:color="auto" w:fill="auto"/>
            <w:vAlign w:val="center"/>
          </w:tcPr>
          <w:p w14:paraId="6AC92D9F"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20%</w:t>
            </w:r>
          </w:p>
        </w:tc>
        <w:tc>
          <w:tcPr>
            <w:tcW w:w="1704" w:type="dxa"/>
            <w:shd w:val="clear" w:color="auto" w:fill="auto"/>
            <w:vAlign w:val="center"/>
          </w:tcPr>
          <w:p w14:paraId="42E82C37"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20</w:t>
            </w:r>
          </w:p>
        </w:tc>
        <w:tc>
          <w:tcPr>
            <w:tcW w:w="1705" w:type="dxa"/>
            <w:shd w:val="clear" w:color="auto" w:fill="auto"/>
            <w:vAlign w:val="center"/>
          </w:tcPr>
          <w:p w14:paraId="5FF512C5"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19.30</w:t>
            </w:r>
          </w:p>
        </w:tc>
        <w:tc>
          <w:tcPr>
            <w:tcW w:w="1705" w:type="dxa"/>
            <w:shd w:val="clear" w:color="auto" w:fill="auto"/>
            <w:vAlign w:val="center"/>
          </w:tcPr>
          <w:p w14:paraId="57DDF2C5"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96.50%</w:t>
            </w:r>
          </w:p>
        </w:tc>
      </w:tr>
      <w:tr w:rsidR="006D2485" w:rsidRPr="006D2485" w14:paraId="1A14A025" w14:textId="77777777" w:rsidTr="006523EB">
        <w:trPr>
          <w:trHeight w:val="510"/>
          <w:jc w:val="center"/>
        </w:trPr>
        <w:tc>
          <w:tcPr>
            <w:tcW w:w="1704" w:type="dxa"/>
            <w:shd w:val="clear" w:color="auto" w:fill="auto"/>
            <w:vAlign w:val="center"/>
          </w:tcPr>
          <w:p w14:paraId="2D5C4BDD"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项目产出</w:t>
            </w:r>
          </w:p>
        </w:tc>
        <w:tc>
          <w:tcPr>
            <w:tcW w:w="1704" w:type="dxa"/>
            <w:shd w:val="clear" w:color="auto" w:fill="auto"/>
            <w:vAlign w:val="center"/>
          </w:tcPr>
          <w:p w14:paraId="48D73420"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40%</w:t>
            </w:r>
          </w:p>
        </w:tc>
        <w:tc>
          <w:tcPr>
            <w:tcW w:w="1704" w:type="dxa"/>
            <w:shd w:val="clear" w:color="auto" w:fill="auto"/>
            <w:vAlign w:val="center"/>
          </w:tcPr>
          <w:p w14:paraId="02F79D79"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40</w:t>
            </w:r>
          </w:p>
        </w:tc>
        <w:tc>
          <w:tcPr>
            <w:tcW w:w="1705" w:type="dxa"/>
            <w:shd w:val="clear" w:color="auto" w:fill="auto"/>
            <w:vAlign w:val="center"/>
          </w:tcPr>
          <w:p w14:paraId="7060E95F"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40</w:t>
            </w:r>
          </w:p>
        </w:tc>
        <w:tc>
          <w:tcPr>
            <w:tcW w:w="1705" w:type="dxa"/>
            <w:shd w:val="clear" w:color="auto" w:fill="auto"/>
            <w:vAlign w:val="center"/>
          </w:tcPr>
          <w:p w14:paraId="50E5C71E"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100%</w:t>
            </w:r>
          </w:p>
        </w:tc>
      </w:tr>
      <w:tr w:rsidR="006D2485" w:rsidRPr="006D2485" w14:paraId="162D8E4B" w14:textId="77777777" w:rsidTr="006523EB">
        <w:trPr>
          <w:trHeight w:val="510"/>
          <w:jc w:val="center"/>
        </w:trPr>
        <w:tc>
          <w:tcPr>
            <w:tcW w:w="1704" w:type="dxa"/>
            <w:shd w:val="clear" w:color="auto" w:fill="auto"/>
            <w:vAlign w:val="center"/>
          </w:tcPr>
          <w:p w14:paraId="2450618B"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项目效益</w:t>
            </w:r>
          </w:p>
        </w:tc>
        <w:tc>
          <w:tcPr>
            <w:tcW w:w="1704" w:type="dxa"/>
            <w:shd w:val="clear" w:color="auto" w:fill="auto"/>
            <w:vAlign w:val="center"/>
          </w:tcPr>
          <w:p w14:paraId="3ABACA84"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20%</w:t>
            </w:r>
          </w:p>
        </w:tc>
        <w:tc>
          <w:tcPr>
            <w:tcW w:w="1704" w:type="dxa"/>
            <w:shd w:val="clear" w:color="auto" w:fill="auto"/>
            <w:vAlign w:val="center"/>
          </w:tcPr>
          <w:p w14:paraId="2AF80C8F"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20</w:t>
            </w:r>
          </w:p>
        </w:tc>
        <w:tc>
          <w:tcPr>
            <w:tcW w:w="1705" w:type="dxa"/>
            <w:shd w:val="clear" w:color="auto" w:fill="auto"/>
            <w:vAlign w:val="center"/>
          </w:tcPr>
          <w:p w14:paraId="0906A54A"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12</w:t>
            </w:r>
          </w:p>
        </w:tc>
        <w:tc>
          <w:tcPr>
            <w:tcW w:w="1705" w:type="dxa"/>
            <w:shd w:val="clear" w:color="auto" w:fill="auto"/>
            <w:vAlign w:val="center"/>
          </w:tcPr>
          <w:p w14:paraId="5EFFCB77"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60%</w:t>
            </w:r>
          </w:p>
        </w:tc>
      </w:tr>
      <w:tr w:rsidR="006D2485" w:rsidRPr="006D2485" w14:paraId="7578E483" w14:textId="77777777" w:rsidTr="006523EB">
        <w:trPr>
          <w:trHeight w:val="510"/>
          <w:jc w:val="center"/>
        </w:trPr>
        <w:tc>
          <w:tcPr>
            <w:tcW w:w="1704" w:type="dxa"/>
            <w:shd w:val="clear" w:color="auto" w:fill="auto"/>
            <w:vAlign w:val="center"/>
          </w:tcPr>
          <w:p w14:paraId="6CB88299"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项目满意度</w:t>
            </w:r>
          </w:p>
        </w:tc>
        <w:tc>
          <w:tcPr>
            <w:tcW w:w="1704" w:type="dxa"/>
            <w:shd w:val="clear" w:color="auto" w:fill="auto"/>
            <w:vAlign w:val="center"/>
          </w:tcPr>
          <w:p w14:paraId="7D771FFD"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20%</w:t>
            </w:r>
          </w:p>
        </w:tc>
        <w:tc>
          <w:tcPr>
            <w:tcW w:w="1704" w:type="dxa"/>
            <w:shd w:val="clear" w:color="auto" w:fill="auto"/>
            <w:vAlign w:val="center"/>
          </w:tcPr>
          <w:p w14:paraId="5E132937"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20</w:t>
            </w:r>
          </w:p>
        </w:tc>
        <w:tc>
          <w:tcPr>
            <w:tcW w:w="1705" w:type="dxa"/>
            <w:shd w:val="clear" w:color="auto" w:fill="auto"/>
            <w:vAlign w:val="center"/>
          </w:tcPr>
          <w:p w14:paraId="20210A02"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20</w:t>
            </w:r>
          </w:p>
        </w:tc>
        <w:tc>
          <w:tcPr>
            <w:tcW w:w="1705" w:type="dxa"/>
            <w:shd w:val="clear" w:color="auto" w:fill="auto"/>
            <w:vAlign w:val="center"/>
          </w:tcPr>
          <w:p w14:paraId="2E89BF33"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100%</w:t>
            </w:r>
          </w:p>
        </w:tc>
      </w:tr>
      <w:tr w:rsidR="006D2485" w:rsidRPr="006D2485" w14:paraId="0AFAF0EA" w14:textId="77777777" w:rsidTr="006523EB">
        <w:trPr>
          <w:trHeight w:val="510"/>
          <w:jc w:val="center"/>
        </w:trPr>
        <w:tc>
          <w:tcPr>
            <w:tcW w:w="1704" w:type="dxa"/>
            <w:shd w:val="clear" w:color="auto" w:fill="auto"/>
            <w:vAlign w:val="center"/>
          </w:tcPr>
          <w:p w14:paraId="39E35F64"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综合绩效</w:t>
            </w:r>
          </w:p>
        </w:tc>
        <w:tc>
          <w:tcPr>
            <w:tcW w:w="1704" w:type="dxa"/>
            <w:shd w:val="clear" w:color="auto" w:fill="auto"/>
            <w:vAlign w:val="center"/>
          </w:tcPr>
          <w:p w14:paraId="62CF4516"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100%</w:t>
            </w:r>
          </w:p>
        </w:tc>
        <w:tc>
          <w:tcPr>
            <w:tcW w:w="1704" w:type="dxa"/>
            <w:shd w:val="clear" w:color="auto" w:fill="auto"/>
            <w:vAlign w:val="center"/>
          </w:tcPr>
          <w:p w14:paraId="449A3AF4"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100</w:t>
            </w:r>
          </w:p>
        </w:tc>
        <w:tc>
          <w:tcPr>
            <w:tcW w:w="1705" w:type="dxa"/>
            <w:shd w:val="clear" w:color="auto" w:fill="auto"/>
            <w:vAlign w:val="center"/>
          </w:tcPr>
          <w:p w14:paraId="6BD473EF"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91.30</w:t>
            </w:r>
          </w:p>
        </w:tc>
        <w:tc>
          <w:tcPr>
            <w:tcW w:w="1705" w:type="dxa"/>
            <w:shd w:val="clear" w:color="auto" w:fill="auto"/>
            <w:vAlign w:val="center"/>
          </w:tcPr>
          <w:p w14:paraId="50709B19"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91.30%</w:t>
            </w:r>
          </w:p>
        </w:tc>
      </w:tr>
    </w:tbl>
    <w:p w14:paraId="57F90AE3"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2</w:t>
      </w:r>
      <w:r w:rsidRPr="006D2485">
        <w:rPr>
          <w:rFonts w:ascii="Times New Roman" w:eastAsia="仿宋_GB2312" w:hAnsi="Times New Roman" w:cs="Times New Roman" w:hint="eastAsia"/>
          <w:b/>
          <w:bCs/>
          <w:sz w:val="32"/>
          <w:szCs w:val="36"/>
        </w:rPr>
        <w:t>）绩效目标完成情况</w:t>
      </w:r>
    </w:p>
    <w:p w14:paraId="0823840E"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lastRenderedPageBreak/>
        <w:t>①</w:t>
      </w:r>
      <w:r w:rsidRPr="006D2485">
        <w:rPr>
          <w:rFonts w:ascii="Times New Roman" w:eastAsia="仿宋_GB2312" w:hAnsi="Times New Roman" w:cs="等线" w:hint="eastAsia"/>
          <w:b/>
          <w:bCs/>
          <w:sz w:val="32"/>
          <w:szCs w:val="21"/>
        </w:rPr>
        <w:t>执行率情况</w:t>
      </w:r>
    </w:p>
    <w:p w14:paraId="558DBB8A"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项目年初预算</w:t>
      </w:r>
      <w:r w:rsidRPr="006D2485">
        <w:rPr>
          <w:rFonts w:ascii="Times New Roman" w:eastAsia="仿宋_GB2312" w:hAnsi="Times New Roman" w:cs="等线"/>
          <w:sz w:val="32"/>
          <w:szCs w:val="21"/>
        </w:rPr>
        <w:t>976.78</w:t>
      </w:r>
      <w:r w:rsidRPr="006D2485">
        <w:rPr>
          <w:rFonts w:ascii="Times New Roman" w:eastAsia="仿宋_GB2312" w:hAnsi="Times New Roman" w:cs="等线"/>
          <w:sz w:val="32"/>
          <w:szCs w:val="21"/>
        </w:rPr>
        <w:t>万元，调整</w:t>
      </w:r>
      <w:proofErr w:type="gramStart"/>
      <w:r w:rsidRPr="006D2485">
        <w:rPr>
          <w:rFonts w:ascii="Times New Roman" w:eastAsia="仿宋_GB2312" w:hAnsi="Times New Roman" w:cs="等线"/>
          <w:sz w:val="32"/>
          <w:szCs w:val="21"/>
        </w:rPr>
        <w:t>后预算</w:t>
      </w:r>
      <w:proofErr w:type="gramEnd"/>
      <w:r w:rsidRPr="006D2485">
        <w:rPr>
          <w:rFonts w:ascii="Times New Roman" w:eastAsia="仿宋_GB2312" w:hAnsi="Times New Roman" w:cs="等线"/>
          <w:sz w:val="32"/>
          <w:szCs w:val="21"/>
        </w:rPr>
        <w:t>876.23</w:t>
      </w:r>
      <w:r w:rsidRPr="006D2485">
        <w:rPr>
          <w:rFonts w:ascii="Times New Roman" w:eastAsia="仿宋_GB2312" w:hAnsi="Times New Roman" w:cs="等线"/>
          <w:sz w:val="32"/>
          <w:szCs w:val="21"/>
        </w:rPr>
        <w:t>万元，实际支出</w:t>
      </w:r>
      <w:r w:rsidRPr="006D2485">
        <w:rPr>
          <w:rFonts w:ascii="Times New Roman" w:eastAsia="仿宋_GB2312" w:hAnsi="Times New Roman" w:cs="等线"/>
          <w:sz w:val="32"/>
          <w:szCs w:val="21"/>
        </w:rPr>
        <w:t>845.60</w:t>
      </w:r>
      <w:r w:rsidRPr="006D2485">
        <w:rPr>
          <w:rFonts w:ascii="Times New Roman" w:eastAsia="仿宋_GB2312" w:hAnsi="Times New Roman" w:cs="等线"/>
          <w:sz w:val="32"/>
          <w:szCs w:val="21"/>
        </w:rPr>
        <w:t>万元，预算执行率为</w:t>
      </w:r>
      <w:r w:rsidRPr="006D2485">
        <w:rPr>
          <w:rFonts w:ascii="Times New Roman" w:eastAsia="仿宋_GB2312" w:hAnsi="Times New Roman" w:cs="等线"/>
          <w:sz w:val="32"/>
          <w:szCs w:val="21"/>
        </w:rPr>
        <w:t>96.50%</w:t>
      </w:r>
      <w:r w:rsidRPr="006D2485">
        <w:rPr>
          <w:rFonts w:ascii="Times New Roman" w:eastAsia="仿宋_GB2312" w:hAnsi="Times New Roman" w:cs="等线"/>
          <w:sz w:val="32"/>
          <w:szCs w:val="21"/>
        </w:rPr>
        <w:t>。</w:t>
      </w:r>
    </w:p>
    <w:p w14:paraId="39608EA6"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完成的绩效目标</w:t>
      </w:r>
    </w:p>
    <w:p w14:paraId="484D5743"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sz w:val="32"/>
          <w:szCs w:val="21"/>
        </w:rPr>
        <w:t>2021</w:t>
      </w:r>
      <w:r w:rsidRPr="006D2485">
        <w:rPr>
          <w:rFonts w:ascii="Times New Roman" w:eastAsia="仿宋_GB2312" w:hAnsi="Times New Roman" w:cs="等线"/>
          <w:sz w:val="32"/>
          <w:szCs w:val="21"/>
        </w:rPr>
        <w:t>年，省委军民</w:t>
      </w:r>
      <w:proofErr w:type="gramStart"/>
      <w:r w:rsidRPr="006D2485">
        <w:rPr>
          <w:rFonts w:ascii="Times New Roman" w:eastAsia="仿宋_GB2312" w:hAnsi="Times New Roman" w:cs="等线"/>
          <w:sz w:val="32"/>
          <w:szCs w:val="21"/>
        </w:rPr>
        <w:t>融合办</w:t>
      </w:r>
      <w:proofErr w:type="gramEnd"/>
      <w:r w:rsidRPr="006D2485">
        <w:rPr>
          <w:rFonts w:ascii="Times New Roman" w:eastAsia="仿宋_GB2312" w:hAnsi="Times New Roman" w:cs="等线"/>
          <w:sz w:val="32"/>
          <w:szCs w:val="21"/>
        </w:rPr>
        <w:t>组织学习贯彻习近平总书记军民融合发展重要论述厅级干部培训班、全省军民融合发展新闻宣传暨政务信息工作培训，在行业内举办政策宣贯培训，开展军民融合发展重点领域项目系列调研，推动军民融合先进技术转化应用，协调解决军民融合发展重大事项，完成军民融合产业示范基地中期评估，发布全省先进技术产品推介目录，军民融合产业满意度达到</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w:t>
      </w:r>
    </w:p>
    <w:p w14:paraId="5A1980D3"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③</w:t>
      </w:r>
      <w:r w:rsidRPr="006D2485">
        <w:rPr>
          <w:rFonts w:ascii="Times New Roman" w:eastAsia="仿宋_GB2312" w:hAnsi="Times New Roman" w:cs="等线" w:hint="eastAsia"/>
          <w:b/>
          <w:bCs/>
          <w:sz w:val="32"/>
          <w:szCs w:val="21"/>
        </w:rPr>
        <w:t>未完成的绩效目标</w:t>
      </w:r>
    </w:p>
    <w:p w14:paraId="1F70168A"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未完成指标</w:t>
      </w:r>
      <w:r w:rsidRPr="006D2485">
        <w:rPr>
          <w:rFonts w:ascii="Times New Roman" w:eastAsia="仿宋_GB2312" w:hAnsi="Times New Roman" w:cs="等线"/>
          <w:sz w:val="32"/>
          <w:szCs w:val="21"/>
        </w:rPr>
        <w:t>1</w:t>
      </w:r>
      <w:r w:rsidRPr="006D2485">
        <w:rPr>
          <w:rFonts w:ascii="Times New Roman" w:eastAsia="仿宋_GB2312" w:hAnsi="Times New Roman" w:cs="等线"/>
          <w:sz w:val="32"/>
          <w:szCs w:val="21"/>
        </w:rPr>
        <w:t>个，占比</w:t>
      </w:r>
      <w:r w:rsidRPr="006D2485">
        <w:rPr>
          <w:rFonts w:ascii="Times New Roman" w:eastAsia="仿宋_GB2312" w:hAnsi="Times New Roman" w:cs="等线"/>
          <w:sz w:val="32"/>
          <w:szCs w:val="21"/>
        </w:rPr>
        <w:t>8.33%</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全省军民融合发展现状分析与咨询决策报告</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指标年初目标值设定为</w:t>
      </w:r>
      <w:r w:rsidRPr="006D2485">
        <w:rPr>
          <w:rFonts w:ascii="Times New Roman" w:eastAsia="仿宋_GB2312" w:hAnsi="Times New Roman" w:cs="等线"/>
          <w:sz w:val="32"/>
          <w:szCs w:val="21"/>
        </w:rPr>
        <w:t>1</w:t>
      </w:r>
      <w:r w:rsidRPr="006D2485">
        <w:rPr>
          <w:rFonts w:ascii="Times New Roman" w:eastAsia="仿宋_GB2312" w:hAnsi="Times New Roman" w:cs="等线"/>
          <w:sz w:val="32"/>
          <w:szCs w:val="21"/>
        </w:rPr>
        <w:t>份，实际未完成，指标值偏差率为</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w:t>
      </w:r>
    </w:p>
    <w:p w14:paraId="2A1D7796"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b/>
          <w:bCs/>
          <w:sz w:val="32"/>
          <w:szCs w:val="36"/>
        </w:rPr>
        <w:t>3</w:t>
      </w:r>
      <w:r w:rsidRPr="006D2485">
        <w:rPr>
          <w:rFonts w:ascii="Times New Roman" w:eastAsia="仿宋_GB2312" w:hAnsi="Times New Roman" w:cs="Times New Roman"/>
          <w:b/>
          <w:bCs/>
          <w:sz w:val="32"/>
          <w:szCs w:val="36"/>
        </w:rPr>
        <w:t>）存在的问题和原因</w:t>
      </w:r>
    </w:p>
    <w:p w14:paraId="47818BF6"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上年度结果应用情况</w:t>
      </w:r>
    </w:p>
    <w:p w14:paraId="4FE3275F"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一是狠抓问题落实整改。省委军民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组织实施项目支出预算绩效跟踪，要求各处</w:t>
      </w:r>
      <w:proofErr w:type="gramStart"/>
      <w:r w:rsidRPr="006D2485">
        <w:rPr>
          <w:rFonts w:ascii="Times New Roman" w:eastAsia="仿宋_GB2312" w:hAnsi="Times New Roman" w:cs="等线" w:hint="eastAsia"/>
          <w:sz w:val="32"/>
          <w:szCs w:val="21"/>
        </w:rPr>
        <w:t>室提高</w:t>
      </w:r>
      <w:proofErr w:type="gramEnd"/>
      <w:r w:rsidRPr="006D2485">
        <w:rPr>
          <w:rFonts w:ascii="Times New Roman" w:eastAsia="仿宋_GB2312" w:hAnsi="Times New Roman" w:cs="等线" w:hint="eastAsia"/>
          <w:sz w:val="32"/>
          <w:szCs w:val="21"/>
        </w:rPr>
        <w:t>思想认识，针对上年度绩效自评工作提出的问题，结合本年度项目开展情况，制定切实可行的改进措施，不打折扣抓好预算项目绩效整改落实。</w:t>
      </w:r>
    </w:p>
    <w:p w14:paraId="586A3A88"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二是宣传贯彻绩效制度。学习宣传并贯彻落实《湖北省财政厅关于印发全面实施预算绩效管理系列制度的通知》，将文件精</w:t>
      </w:r>
      <w:r w:rsidRPr="006D2485">
        <w:rPr>
          <w:rFonts w:ascii="Times New Roman" w:eastAsia="仿宋_GB2312" w:hAnsi="Times New Roman" w:cs="等线" w:hint="eastAsia"/>
          <w:sz w:val="32"/>
          <w:szCs w:val="21"/>
        </w:rPr>
        <w:lastRenderedPageBreak/>
        <w:t>神贯穿于单位预算管理各个环节。</w:t>
      </w:r>
    </w:p>
    <w:p w14:paraId="7E545722"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三是优化完善绩效指标。按照相关性、重要性原则，</w:t>
      </w:r>
      <w:r w:rsidRPr="006D2485">
        <w:rPr>
          <w:rFonts w:ascii="Times New Roman" w:eastAsia="仿宋_GB2312" w:hAnsi="Times New Roman" w:cs="等线"/>
          <w:sz w:val="32"/>
          <w:szCs w:val="21"/>
        </w:rPr>
        <w:t>2022</w:t>
      </w:r>
      <w:r w:rsidRPr="006D2485">
        <w:rPr>
          <w:rFonts w:ascii="Times New Roman" w:eastAsia="仿宋_GB2312" w:hAnsi="Times New Roman" w:cs="等线"/>
          <w:sz w:val="32"/>
          <w:szCs w:val="21"/>
        </w:rPr>
        <w:t>年项目预算结合资金投向和分配重点，新增</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协调解决军民融合发展重大事项</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建设军民融合智库</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培育军民融合领域行业人才</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等指标，充分发挥绩效目标的导向作用。</w:t>
      </w:r>
    </w:p>
    <w:p w14:paraId="049FAA7E"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四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7C5C500D"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五是坚持自评信息公开。根据相关规定，省委军民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将绩效自评结果随同部门决算，在门户网站上一并公开。</w:t>
      </w:r>
    </w:p>
    <w:p w14:paraId="7C781055"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本年度绩效问题和原因</w:t>
      </w:r>
    </w:p>
    <w:p w14:paraId="251798C6"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项目经费中课题调研经费、专家咨询费、评审费等比重较大，相关研究成果转化为经济效益、社会效益等方面的效果不够显著。</w:t>
      </w:r>
    </w:p>
    <w:p w14:paraId="154C9C34"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4</w:t>
      </w:r>
      <w:r w:rsidRPr="006D2485">
        <w:rPr>
          <w:rFonts w:ascii="Times New Roman" w:eastAsia="仿宋_GB2312" w:hAnsi="Times New Roman" w:cs="Times New Roman" w:hint="eastAsia"/>
          <w:b/>
          <w:bCs/>
          <w:sz w:val="32"/>
          <w:szCs w:val="36"/>
        </w:rPr>
        <w:t>）下一步拟改进措施</w:t>
      </w:r>
    </w:p>
    <w:p w14:paraId="37113A2D"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下一步拟改进措施</w:t>
      </w:r>
    </w:p>
    <w:p w14:paraId="2AF1AE89"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强化预算管理，提高项目资金使用效益。一是落实预算责任，把有限的资金用好，做到既保重点、保发展，又从严从紧、勤俭节约。二是摒弃“重资金争取，轻预算执行”的陈旧思想，用加强管理实现预算执行均衡、安全、有效，推动军民融合发展事业更高质量、更有效率、更加公平、更可持续地发展。</w:t>
      </w:r>
    </w:p>
    <w:p w14:paraId="14C17D9D" w14:textId="77777777" w:rsidR="006D2485" w:rsidRPr="006D2485" w:rsidRDefault="006D2485" w:rsidP="006D2485">
      <w:pPr>
        <w:spacing w:line="580" w:lineRule="exact"/>
        <w:ind w:firstLineChars="200" w:firstLine="643"/>
        <w:rPr>
          <w:rFonts w:ascii="仿宋_GB2312" w:eastAsia="仿宋_GB2312" w:hAnsi="Times New Roman" w:cs="等线"/>
          <w:b/>
          <w:bCs/>
          <w:sz w:val="32"/>
          <w:szCs w:val="21"/>
        </w:rPr>
      </w:pPr>
      <w:r w:rsidRPr="006D2485">
        <w:rPr>
          <w:rFonts w:ascii="仿宋_GB2312" w:eastAsia="仿宋_GB2312" w:hAnsi="Times New Roman" w:cs="等线" w:hint="eastAsia"/>
          <w:b/>
          <w:bCs/>
          <w:sz w:val="32"/>
          <w:szCs w:val="21"/>
        </w:rPr>
        <w:t>②拟与预算安排相结合情况</w:t>
      </w:r>
    </w:p>
    <w:p w14:paraId="5DFC9A38"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一是将绩效自评结果作为</w:t>
      </w:r>
      <w:r w:rsidRPr="006D2485">
        <w:rPr>
          <w:rFonts w:ascii="Times New Roman" w:eastAsia="仿宋_GB2312" w:hAnsi="Times New Roman" w:cs="等线"/>
          <w:sz w:val="32"/>
          <w:szCs w:val="21"/>
        </w:rPr>
        <w:t>2023</w:t>
      </w:r>
      <w:r w:rsidRPr="006D2485">
        <w:rPr>
          <w:rFonts w:ascii="Times New Roman" w:eastAsia="仿宋_GB2312" w:hAnsi="Times New Roman" w:cs="等线"/>
          <w:sz w:val="32"/>
          <w:szCs w:val="21"/>
        </w:rPr>
        <w:t>年度编制预算和安排财政资</w:t>
      </w:r>
      <w:r w:rsidRPr="006D2485">
        <w:rPr>
          <w:rFonts w:ascii="Times New Roman" w:eastAsia="仿宋_GB2312" w:hAnsi="Times New Roman" w:cs="等线"/>
          <w:sz w:val="32"/>
          <w:szCs w:val="21"/>
        </w:rPr>
        <w:lastRenderedPageBreak/>
        <w:t>金的重要依据。</w:t>
      </w:r>
    </w:p>
    <w:p w14:paraId="3EB53A4C"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498A5B49"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b/>
          <w:bCs/>
          <w:sz w:val="32"/>
          <w:szCs w:val="36"/>
        </w:rPr>
        <w:t>（</w:t>
      </w:r>
      <w:r w:rsidRPr="006D2485">
        <w:rPr>
          <w:rFonts w:ascii="Times New Roman" w:eastAsia="仿宋_GB2312" w:hAnsi="Times New Roman" w:cs="Times New Roman"/>
          <w:b/>
          <w:bCs/>
          <w:sz w:val="32"/>
          <w:szCs w:val="36"/>
        </w:rPr>
        <w:t>3</w:t>
      </w:r>
      <w:r w:rsidRPr="006D2485">
        <w:rPr>
          <w:rFonts w:ascii="Times New Roman" w:eastAsia="仿宋_GB2312" w:hAnsi="Times New Roman" w:cs="Times New Roman"/>
          <w:b/>
          <w:bCs/>
          <w:sz w:val="32"/>
          <w:szCs w:val="36"/>
        </w:rPr>
        <w:t>）</w:t>
      </w:r>
      <w:r w:rsidRPr="006D2485">
        <w:rPr>
          <w:rFonts w:ascii="Times New Roman" w:eastAsia="仿宋_GB2312" w:hAnsi="Times New Roman" w:cs="Times New Roman"/>
          <w:b/>
          <w:bCs/>
          <w:sz w:val="32"/>
          <w:szCs w:val="36"/>
        </w:rPr>
        <w:t>2021</w:t>
      </w:r>
      <w:r w:rsidRPr="006D2485">
        <w:rPr>
          <w:rFonts w:ascii="Times New Roman" w:eastAsia="仿宋_GB2312" w:hAnsi="Times New Roman" w:cs="Times New Roman"/>
          <w:b/>
          <w:bCs/>
          <w:sz w:val="32"/>
          <w:szCs w:val="36"/>
        </w:rPr>
        <w:t>年度省军民融合深度发展经费项目自评表</w:t>
      </w:r>
    </w:p>
    <w:tbl>
      <w:tblPr>
        <w:tblW w:w="5250" w:type="pct"/>
        <w:jc w:val="center"/>
        <w:shd w:val="clear" w:color="auto" w:fill="FFFFFF"/>
        <w:tblLayout w:type="fixed"/>
        <w:tblLook w:val="04A0" w:firstRow="1" w:lastRow="0" w:firstColumn="1" w:lastColumn="0" w:noHBand="0" w:noVBand="1"/>
      </w:tblPr>
      <w:tblGrid>
        <w:gridCol w:w="560"/>
        <w:gridCol w:w="980"/>
        <w:gridCol w:w="1259"/>
        <w:gridCol w:w="1686"/>
        <w:gridCol w:w="9"/>
        <w:gridCol w:w="1531"/>
        <w:gridCol w:w="1259"/>
        <w:gridCol w:w="1259"/>
        <w:gridCol w:w="863"/>
      </w:tblGrid>
      <w:tr w:rsidR="006D2485" w:rsidRPr="006D2485" w14:paraId="45572FE4" w14:textId="77777777" w:rsidTr="006523EB">
        <w:trPr>
          <w:trHeight w:val="275"/>
          <w:jc w:val="center"/>
        </w:trPr>
        <w:tc>
          <w:tcPr>
            <w:tcW w:w="5000" w:type="pct"/>
            <w:gridSpan w:val="9"/>
            <w:tcBorders>
              <w:top w:val="nil"/>
              <w:left w:val="nil"/>
              <w:bottom w:val="nil"/>
              <w:right w:val="nil"/>
            </w:tcBorders>
            <w:shd w:val="clear" w:color="auto" w:fill="FFFFFF"/>
            <w:vAlign w:val="center"/>
          </w:tcPr>
          <w:p w14:paraId="5BDCEC04" w14:textId="77777777" w:rsidR="006D2485" w:rsidRPr="006D2485" w:rsidRDefault="006D2485" w:rsidP="006D2485">
            <w:pPr>
              <w:widowControl/>
              <w:adjustRightInd w:val="0"/>
              <w:snapToGrid w:val="0"/>
              <w:ind w:firstLine="643"/>
              <w:jc w:val="center"/>
              <w:rPr>
                <w:rFonts w:ascii="方正小标宋简体" w:eastAsia="方正小标宋简体" w:hAnsi="Times New Roman" w:cs="宋体"/>
                <w:kern w:val="0"/>
                <w:sz w:val="32"/>
                <w:szCs w:val="32"/>
              </w:rPr>
            </w:pPr>
            <w:r w:rsidRPr="006D2485">
              <w:rPr>
                <w:rFonts w:ascii="方正小标宋简体" w:eastAsia="方正小标宋简体" w:hAnsi="Times New Roman" w:cs="宋体"/>
                <w:kern w:val="0"/>
                <w:sz w:val="32"/>
                <w:szCs w:val="32"/>
              </w:rPr>
              <w:t>2021年度</w:t>
            </w:r>
            <w:r w:rsidRPr="006D2485">
              <w:rPr>
                <w:rFonts w:ascii="方正小标宋简体" w:eastAsia="方正小标宋简体" w:hAnsi="Times New Roman" w:cs="宋体" w:hint="eastAsia"/>
                <w:kern w:val="0"/>
                <w:sz w:val="32"/>
                <w:szCs w:val="32"/>
              </w:rPr>
              <w:t>省军民融合深度发展经费</w:t>
            </w:r>
            <w:r w:rsidRPr="006D2485">
              <w:rPr>
                <w:rFonts w:ascii="方正小标宋简体" w:eastAsia="方正小标宋简体" w:hAnsi="Times New Roman" w:cs="宋体"/>
                <w:kern w:val="0"/>
                <w:sz w:val="32"/>
                <w:szCs w:val="32"/>
              </w:rPr>
              <w:t>项目自评表</w:t>
            </w:r>
          </w:p>
        </w:tc>
      </w:tr>
      <w:tr w:rsidR="006D2485" w:rsidRPr="006D2485" w14:paraId="575B5CE2" w14:textId="77777777" w:rsidTr="006523EB">
        <w:trPr>
          <w:trHeight w:val="407"/>
          <w:jc w:val="center"/>
        </w:trPr>
        <w:tc>
          <w:tcPr>
            <w:tcW w:w="5000" w:type="pct"/>
            <w:gridSpan w:val="9"/>
            <w:tcBorders>
              <w:top w:val="nil"/>
              <w:left w:val="nil"/>
              <w:bottom w:val="single" w:sz="4" w:space="0" w:color="auto"/>
              <w:right w:val="nil"/>
            </w:tcBorders>
            <w:shd w:val="clear" w:color="auto" w:fill="FFFFFF"/>
            <w:vAlign w:val="center"/>
          </w:tcPr>
          <w:p w14:paraId="3CD520E2" w14:textId="77777777" w:rsidR="006D2485" w:rsidRPr="006D2485" w:rsidRDefault="006D2485" w:rsidP="006D2485">
            <w:pPr>
              <w:widowControl/>
              <w:adjustRightInd w:val="0"/>
              <w:snapToGrid w:val="0"/>
              <w:jc w:val="left"/>
              <w:rPr>
                <w:rFonts w:ascii="楷体_GB2312" w:eastAsia="楷体_GB2312" w:hAnsi="Times New Roman" w:cs="Times New Roman"/>
                <w:kern w:val="0"/>
                <w:sz w:val="24"/>
                <w:szCs w:val="24"/>
              </w:rPr>
            </w:pPr>
            <w:r w:rsidRPr="006D2485">
              <w:rPr>
                <w:rFonts w:ascii="楷体_GB2312" w:eastAsia="楷体_GB2312" w:hAnsi="Times New Roman" w:cs="Times New Roman" w:hint="eastAsia"/>
                <w:kern w:val="0"/>
                <w:sz w:val="24"/>
                <w:szCs w:val="24"/>
              </w:rPr>
              <w:t>单位名称：中共湖北省委军民融合发展委员会办公室     填报日期：2022年4月20日</w:t>
            </w:r>
          </w:p>
        </w:tc>
      </w:tr>
      <w:tr w:rsidR="006D2485" w:rsidRPr="006D2485" w14:paraId="08F9E8B2" w14:textId="77777777" w:rsidTr="006523EB">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70741A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项目名称</w:t>
            </w:r>
          </w:p>
        </w:tc>
        <w:tc>
          <w:tcPr>
            <w:tcW w:w="4182" w:type="pct"/>
            <w:gridSpan w:val="7"/>
            <w:tcBorders>
              <w:top w:val="single" w:sz="4" w:space="0" w:color="auto"/>
              <w:left w:val="nil"/>
              <w:bottom w:val="single" w:sz="4" w:space="0" w:color="auto"/>
              <w:right w:val="single" w:sz="4" w:space="0" w:color="auto"/>
            </w:tcBorders>
            <w:shd w:val="clear" w:color="auto" w:fill="FFFFFF"/>
            <w:vAlign w:val="center"/>
          </w:tcPr>
          <w:p w14:paraId="1C6FD2E2"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省军民融合深度发展经费</w:t>
            </w:r>
          </w:p>
        </w:tc>
      </w:tr>
      <w:tr w:rsidR="006D2485" w:rsidRPr="006D2485" w14:paraId="7A6F8984" w14:textId="77777777" w:rsidTr="006523EB">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66097CD"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主管部门</w:t>
            </w:r>
          </w:p>
        </w:tc>
        <w:tc>
          <w:tcPr>
            <w:tcW w:w="157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2AC9AF1"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中共湖北省委军民融合发展委员会办公室</w:t>
            </w:r>
          </w:p>
        </w:tc>
        <w:tc>
          <w:tcPr>
            <w:tcW w:w="813" w:type="pct"/>
            <w:tcBorders>
              <w:top w:val="nil"/>
              <w:left w:val="nil"/>
              <w:bottom w:val="single" w:sz="4" w:space="0" w:color="auto"/>
              <w:right w:val="single" w:sz="4" w:space="0" w:color="auto"/>
            </w:tcBorders>
            <w:shd w:val="clear" w:color="auto" w:fill="FFFFFF"/>
            <w:tcMar>
              <w:left w:w="57" w:type="dxa"/>
              <w:right w:w="57" w:type="dxa"/>
            </w:tcMar>
            <w:vAlign w:val="center"/>
            <w:hideMark/>
          </w:tcPr>
          <w:p w14:paraId="62C0F8F9"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项目</w:t>
            </w:r>
            <w:r w:rsidRPr="006D2485">
              <w:rPr>
                <w:rFonts w:ascii="仿宋" w:eastAsia="仿宋" w:hAnsi="仿宋" w:cs="Times New Roman"/>
                <w:kern w:val="0"/>
                <w:sz w:val="22"/>
              </w:rPr>
              <w:t>实施单位</w:t>
            </w:r>
          </w:p>
        </w:tc>
        <w:tc>
          <w:tcPr>
            <w:tcW w:w="1798" w:type="pct"/>
            <w:gridSpan w:val="3"/>
            <w:tcBorders>
              <w:top w:val="single" w:sz="4" w:space="0" w:color="auto"/>
              <w:left w:val="nil"/>
              <w:bottom w:val="single" w:sz="4" w:space="0" w:color="auto"/>
              <w:right w:val="single" w:sz="4" w:space="0" w:color="auto"/>
            </w:tcBorders>
            <w:shd w:val="clear" w:color="auto" w:fill="FFFFFF"/>
            <w:vAlign w:val="center"/>
          </w:tcPr>
          <w:p w14:paraId="201C582D"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中共湖北省委军民融合发展委员会办公室</w:t>
            </w:r>
          </w:p>
        </w:tc>
      </w:tr>
      <w:tr w:rsidR="006D2485" w:rsidRPr="006D2485" w14:paraId="550B8A5C" w14:textId="77777777" w:rsidTr="006523EB">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3FB7E9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项目类别</w:t>
            </w:r>
          </w:p>
        </w:tc>
        <w:tc>
          <w:tcPr>
            <w:tcW w:w="4182" w:type="pct"/>
            <w:gridSpan w:val="7"/>
            <w:tcBorders>
              <w:top w:val="nil"/>
              <w:left w:val="nil"/>
              <w:bottom w:val="single" w:sz="4" w:space="0" w:color="auto"/>
              <w:right w:val="single" w:sz="4" w:space="0" w:color="auto"/>
            </w:tcBorders>
            <w:shd w:val="clear" w:color="auto" w:fill="FFFFFF"/>
            <w:vAlign w:val="center"/>
          </w:tcPr>
          <w:p w14:paraId="0235625F"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1、部门预算项目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 xml:space="preserve"> 2、</w:t>
            </w:r>
            <w:proofErr w:type="gramStart"/>
            <w:r w:rsidRPr="006D2485">
              <w:rPr>
                <w:rFonts w:ascii="仿宋" w:eastAsia="仿宋" w:hAnsi="仿宋" w:cs="Times New Roman" w:hint="eastAsia"/>
                <w:kern w:val="0"/>
                <w:sz w:val="22"/>
              </w:rPr>
              <w:t>省直专项</w:t>
            </w:r>
            <w:proofErr w:type="gramEnd"/>
            <w:r w:rsidRPr="006D2485">
              <w:rPr>
                <w:rFonts w:ascii="仿宋" w:eastAsia="仿宋" w:hAnsi="仿宋" w:cs="Times New Roman" w:hint="eastAsia"/>
                <w:kern w:val="0"/>
                <w:sz w:val="22"/>
              </w:rPr>
              <w:t xml:space="preserve"> □     3、省对下转移支付项目 □</w:t>
            </w:r>
          </w:p>
        </w:tc>
      </w:tr>
      <w:tr w:rsidR="006D2485" w:rsidRPr="006D2485" w14:paraId="2EAB9EDB" w14:textId="77777777" w:rsidTr="006523EB">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6C7DFF0"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项目属性</w:t>
            </w:r>
          </w:p>
        </w:tc>
        <w:tc>
          <w:tcPr>
            <w:tcW w:w="4182" w:type="pct"/>
            <w:gridSpan w:val="7"/>
            <w:tcBorders>
              <w:top w:val="nil"/>
              <w:left w:val="nil"/>
              <w:bottom w:val="single" w:sz="4" w:space="0" w:color="auto"/>
              <w:right w:val="single" w:sz="4" w:space="0" w:color="auto"/>
            </w:tcBorders>
            <w:shd w:val="clear" w:color="auto" w:fill="FFFFFF"/>
            <w:vAlign w:val="center"/>
          </w:tcPr>
          <w:p w14:paraId="2CE6D5FA"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1、持续性项目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2、新增性项目 □</w:t>
            </w:r>
          </w:p>
        </w:tc>
      </w:tr>
      <w:tr w:rsidR="006D2485" w:rsidRPr="006D2485" w14:paraId="00CC1903" w14:textId="77777777" w:rsidTr="006523EB">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08F9F28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项目类型</w:t>
            </w:r>
          </w:p>
        </w:tc>
        <w:tc>
          <w:tcPr>
            <w:tcW w:w="4182" w:type="pct"/>
            <w:gridSpan w:val="7"/>
            <w:tcBorders>
              <w:top w:val="single" w:sz="4" w:space="0" w:color="auto"/>
              <w:left w:val="nil"/>
              <w:bottom w:val="single" w:sz="4" w:space="0" w:color="auto"/>
              <w:right w:val="single" w:sz="4" w:space="0" w:color="auto"/>
            </w:tcBorders>
            <w:shd w:val="clear" w:color="auto" w:fill="FFFFFF"/>
            <w:vAlign w:val="center"/>
          </w:tcPr>
          <w:p w14:paraId="77D9FD01"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1、常年性项目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 xml:space="preserve"> 2、延续性项目 □    3、一次性项目□</w:t>
            </w:r>
          </w:p>
        </w:tc>
      </w:tr>
      <w:tr w:rsidR="006D2485" w:rsidRPr="006D2485" w14:paraId="2AC0AC4C" w14:textId="77777777" w:rsidTr="006523EB">
        <w:trPr>
          <w:trHeight w:val="397"/>
          <w:jc w:val="center"/>
        </w:trPr>
        <w:tc>
          <w:tcPr>
            <w:tcW w:w="818"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0E82F2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预算执行情况</w:t>
            </w:r>
          </w:p>
          <w:p w14:paraId="5664D0D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（万元）</w:t>
            </w:r>
          </w:p>
          <w:p w14:paraId="74ABC05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（20分）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BFFE7F5"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896"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3728E2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预算数（A）</w:t>
            </w:r>
          </w:p>
        </w:tc>
        <w:tc>
          <w:tcPr>
            <w:tcW w:w="818"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CC33FA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执行数（B）</w:t>
            </w:r>
          </w:p>
        </w:tc>
        <w:tc>
          <w:tcPr>
            <w:tcW w:w="669" w:type="pct"/>
            <w:tcBorders>
              <w:top w:val="single" w:sz="4" w:space="0" w:color="auto"/>
              <w:left w:val="nil"/>
              <w:bottom w:val="single" w:sz="4" w:space="0" w:color="auto"/>
              <w:right w:val="single" w:sz="4" w:space="0" w:color="auto"/>
            </w:tcBorders>
            <w:shd w:val="clear" w:color="auto" w:fill="FFFFFF"/>
            <w:vAlign w:val="center"/>
          </w:tcPr>
          <w:p w14:paraId="696E0EA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执行率（B/A)</w:t>
            </w:r>
          </w:p>
        </w:tc>
        <w:tc>
          <w:tcPr>
            <w:tcW w:w="1129"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E354256"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得分</w:t>
            </w:r>
          </w:p>
          <w:p w14:paraId="1C3EA806"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（20分*执行率）</w:t>
            </w:r>
          </w:p>
        </w:tc>
      </w:tr>
      <w:tr w:rsidR="006D2485" w:rsidRPr="006D2485" w14:paraId="6885A685" w14:textId="77777777" w:rsidTr="006523EB">
        <w:trPr>
          <w:trHeight w:val="397"/>
          <w:jc w:val="center"/>
        </w:trPr>
        <w:tc>
          <w:tcPr>
            <w:tcW w:w="818"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C9EA957"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DD33E41"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kern w:val="0"/>
                <w:sz w:val="22"/>
              </w:rPr>
              <w:t>年度</w:t>
            </w:r>
            <w:r w:rsidRPr="006D2485">
              <w:rPr>
                <w:rFonts w:ascii="仿宋" w:eastAsia="仿宋" w:hAnsi="仿宋" w:cs="Times New Roman" w:hint="eastAsia"/>
                <w:kern w:val="0"/>
                <w:sz w:val="22"/>
              </w:rPr>
              <w:t>财政</w:t>
            </w:r>
          </w:p>
          <w:p w14:paraId="1C0820AD"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kern w:val="0"/>
                <w:sz w:val="22"/>
              </w:rPr>
              <w:t>资金总额</w:t>
            </w:r>
          </w:p>
        </w:tc>
        <w:tc>
          <w:tcPr>
            <w:tcW w:w="896"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EDA573F" w14:textId="77777777" w:rsidR="006D2485" w:rsidRPr="006D2485" w:rsidRDefault="006D2485" w:rsidP="006D2485">
            <w:pPr>
              <w:jc w:val="center"/>
              <w:rPr>
                <w:rFonts w:ascii="仿宋" w:eastAsia="仿宋" w:hAnsi="仿宋" w:cs="Times New Roman"/>
                <w:kern w:val="0"/>
                <w:sz w:val="22"/>
              </w:rPr>
            </w:pPr>
            <w:r w:rsidRPr="006D2485">
              <w:rPr>
                <w:rFonts w:ascii="仿宋" w:eastAsia="仿宋" w:hAnsi="仿宋" w:cs="Times New Roman"/>
                <w:kern w:val="0"/>
                <w:sz w:val="22"/>
              </w:rPr>
              <w:t>876.23</w:t>
            </w:r>
          </w:p>
        </w:tc>
        <w:tc>
          <w:tcPr>
            <w:tcW w:w="818"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9521A4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845.60</w:t>
            </w:r>
          </w:p>
        </w:tc>
        <w:tc>
          <w:tcPr>
            <w:tcW w:w="669" w:type="pct"/>
            <w:tcBorders>
              <w:top w:val="single" w:sz="4" w:space="0" w:color="auto"/>
              <w:left w:val="nil"/>
              <w:bottom w:val="single" w:sz="4" w:space="0" w:color="auto"/>
              <w:right w:val="single" w:sz="4" w:space="0" w:color="auto"/>
            </w:tcBorders>
            <w:shd w:val="clear" w:color="auto" w:fill="FFFFFF"/>
            <w:vAlign w:val="center"/>
          </w:tcPr>
          <w:p w14:paraId="7DC5E795" w14:textId="77777777" w:rsidR="006D2485" w:rsidRPr="006D2485" w:rsidRDefault="006D2485" w:rsidP="006D2485">
            <w:pPr>
              <w:jc w:val="center"/>
              <w:rPr>
                <w:rFonts w:ascii="仿宋" w:eastAsia="仿宋" w:hAnsi="仿宋" w:cs="Times New Roman"/>
                <w:kern w:val="0"/>
                <w:sz w:val="22"/>
              </w:rPr>
            </w:pPr>
            <w:r w:rsidRPr="006D2485">
              <w:rPr>
                <w:rFonts w:ascii="仿宋" w:eastAsia="仿宋" w:hAnsi="仿宋" w:cs="Times New Roman"/>
                <w:kern w:val="0"/>
                <w:sz w:val="22"/>
              </w:rPr>
              <w:t>96.50%</w:t>
            </w:r>
          </w:p>
        </w:tc>
        <w:tc>
          <w:tcPr>
            <w:tcW w:w="1129"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C52334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19.30</w:t>
            </w:r>
          </w:p>
        </w:tc>
      </w:tr>
      <w:tr w:rsidR="006D2485" w:rsidRPr="006D2485" w14:paraId="6346F416" w14:textId="77777777" w:rsidTr="006523EB">
        <w:trPr>
          <w:trHeight w:val="397"/>
          <w:jc w:val="center"/>
        </w:trPr>
        <w:tc>
          <w:tcPr>
            <w:tcW w:w="298"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6A522EF4" w14:textId="77777777" w:rsidR="006D2485" w:rsidRPr="006D2485" w:rsidRDefault="006D2485" w:rsidP="006D2485">
            <w:pPr>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年度绩效目标</w:t>
            </w:r>
            <w:r w:rsidRPr="006D2485">
              <w:rPr>
                <w:rFonts w:ascii="仿宋" w:eastAsia="仿宋" w:hAnsi="仿宋" w:cs="Times New Roman"/>
                <w:kern w:val="0"/>
                <w:sz w:val="22"/>
              </w:rPr>
              <w:t>1（25分）</w:t>
            </w: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DE0436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一级</w:t>
            </w:r>
          </w:p>
          <w:p w14:paraId="4F866417"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指标</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1BA9D7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二级指标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F38F47E"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三级指标</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7085A37"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年初目标值</w:t>
            </w:r>
          </w:p>
          <w:p w14:paraId="4679E50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（A）</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D53C004"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实际完成值</w:t>
            </w:r>
          </w:p>
          <w:p w14:paraId="20FA3312"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（B）</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985F64E"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得分</w:t>
            </w:r>
          </w:p>
        </w:tc>
      </w:tr>
      <w:tr w:rsidR="006D2485" w:rsidRPr="006D2485" w14:paraId="27CB6A3E" w14:textId="77777777" w:rsidTr="006523EB">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340EE375" w14:textId="77777777" w:rsidR="006D2485" w:rsidRPr="006D2485" w:rsidRDefault="006D2485" w:rsidP="006D2485">
            <w:pPr>
              <w:widowControl/>
              <w:adjustRightInd w:val="0"/>
              <w:snapToGrid w:val="0"/>
              <w:jc w:val="center"/>
              <w:rPr>
                <w:rFonts w:ascii="仿宋" w:eastAsia="仿宋" w:hAnsi="仿宋" w:cs="Times New Roman"/>
                <w:kern w:val="0"/>
                <w:sz w:val="22"/>
              </w:rPr>
            </w:pPr>
          </w:p>
        </w:tc>
        <w:tc>
          <w:tcPr>
            <w:tcW w:w="521"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3A38D5D2"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产出</w:t>
            </w:r>
          </w:p>
          <w:p w14:paraId="316FBCB8"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6A7BA1C"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B9B80CB"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军民融合发展理论学习及业务培训</w:t>
            </w:r>
            <w:r w:rsidRPr="006D2485">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7A89D32"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w:t>
            </w:r>
            <w:r w:rsidRPr="006D2485">
              <w:rPr>
                <w:rFonts w:ascii="仿宋" w:eastAsia="仿宋" w:hAnsi="仿宋" w:cs="Times New Roman"/>
                <w:color w:val="000000"/>
                <w:sz w:val="22"/>
              </w:rPr>
              <w:t>3</w:t>
            </w:r>
            <w:r w:rsidRPr="006D2485">
              <w:rPr>
                <w:rFonts w:ascii="仿宋" w:eastAsia="仿宋" w:hAnsi="仿宋" w:cs="Times New Roman" w:hint="eastAsia"/>
                <w:color w:val="000000"/>
                <w:sz w:val="22"/>
              </w:rPr>
              <w:t>场</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AA382DF"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3</w:t>
            </w:r>
            <w:r w:rsidRPr="006D2485">
              <w:rPr>
                <w:rFonts w:ascii="仿宋" w:eastAsia="仿宋" w:hAnsi="仿宋" w:cs="Times New Roman" w:hint="eastAsia"/>
                <w:color w:val="000000"/>
                <w:sz w:val="22"/>
              </w:rPr>
              <w:t>场</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DE07A94"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4</w:t>
            </w:r>
          </w:p>
        </w:tc>
      </w:tr>
      <w:tr w:rsidR="006D2485" w:rsidRPr="006D2485" w14:paraId="600ADAF2" w14:textId="77777777" w:rsidTr="006523EB">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41B78458"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385D0A2C"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45C0A88"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A0CE75C"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行业系统建党</w:t>
            </w:r>
            <w:r w:rsidRPr="006D2485">
              <w:rPr>
                <w:rFonts w:ascii="仿宋" w:eastAsia="仿宋" w:hAnsi="仿宋" w:cs="Times New Roman"/>
                <w:color w:val="000000"/>
                <w:sz w:val="22"/>
              </w:rPr>
              <w:t>100</w:t>
            </w:r>
            <w:r w:rsidRPr="006D2485">
              <w:rPr>
                <w:rFonts w:ascii="仿宋" w:eastAsia="仿宋" w:hAnsi="仿宋" w:cs="Times New Roman" w:hint="eastAsia"/>
                <w:color w:val="000000"/>
                <w:sz w:val="22"/>
              </w:rPr>
              <w:t>周年庆祝活动</w:t>
            </w:r>
            <w:r w:rsidRPr="006D2485">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C149A1A"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w:t>
            </w:r>
            <w:r w:rsidRPr="006D2485">
              <w:rPr>
                <w:rFonts w:ascii="仿宋" w:eastAsia="仿宋" w:hAnsi="仿宋" w:cs="Times New Roman" w:hint="eastAsia"/>
                <w:color w:val="000000"/>
                <w:sz w:val="22"/>
              </w:rPr>
              <w:t>场</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D689D94"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3场</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172113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4</w:t>
            </w:r>
          </w:p>
        </w:tc>
      </w:tr>
      <w:tr w:rsidR="006D2485" w:rsidRPr="006D2485" w14:paraId="3973DC3D" w14:textId="77777777" w:rsidTr="006523EB">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1B7E54B3"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58842840"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108F531"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FB33FC1"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军民融合发展重点领域或项目调研</w:t>
            </w:r>
            <w:r w:rsidRPr="006D2485">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AA1989F"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w:t>
            </w:r>
            <w:r w:rsidRPr="006D2485">
              <w:rPr>
                <w:rFonts w:ascii="仿宋" w:eastAsia="仿宋" w:hAnsi="仿宋" w:cs="Times New Roman"/>
                <w:color w:val="000000"/>
                <w:sz w:val="22"/>
              </w:rPr>
              <w:t>15</w:t>
            </w:r>
            <w:r w:rsidRPr="006D2485">
              <w:rPr>
                <w:rFonts w:ascii="仿宋" w:eastAsia="仿宋" w:hAnsi="仿宋" w:cs="Times New Roman" w:hint="eastAsia"/>
                <w:color w:val="000000"/>
                <w:sz w:val="22"/>
              </w:rPr>
              <w:t>次</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468C681"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16</w:t>
            </w:r>
            <w:r w:rsidRPr="006D2485">
              <w:rPr>
                <w:rFonts w:ascii="仿宋" w:eastAsia="仿宋" w:hAnsi="仿宋" w:cs="Times New Roman" w:hint="eastAsia"/>
                <w:color w:val="000000"/>
                <w:sz w:val="22"/>
              </w:rPr>
              <w:t>次</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2942C49"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4</w:t>
            </w:r>
          </w:p>
        </w:tc>
      </w:tr>
      <w:tr w:rsidR="006D2485" w:rsidRPr="006D2485" w14:paraId="74DAC58A" w14:textId="77777777" w:rsidTr="006523EB">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2CD4E368"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7E24DF0D"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78DE07E"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质量指标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8EA3BD5"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军民融合发展相关重大课题结题率</w:t>
            </w:r>
            <w:r w:rsidRPr="006D2485">
              <w:rPr>
                <w:rFonts w:ascii="仿宋" w:eastAsia="仿宋" w:hAnsi="仿宋" w:cs="Times New Roman" w:hint="eastAsia"/>
                <w:color w:val="000000"/>
                <w:kern w:val="0"/>
                <w:szCs w:val="21"/>
              </w:rPr>
              <w:t>（</w:t>
            </w:r>
            <w:r w:rsidRPr="006D2485">
              <w:rPr>
                <w:rFonts w:ascii="仿宋" w:eastAsia="仿宋" w:hAnsi="仿宋" w:cs="Times New Roman"/>
                <w:color w:val="000000"/>
                <w:kern w:val="0"/>
                <w:szCs w:val="21"/>
              </w:rPr>
              <w:t>5</w:t>
            </w:r>
            <w:r w:rsidRPr="006D2485">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D063018"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100%</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1700121"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100%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0E824DB"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5</w:t>
            </w:r>
          </w:p>
        </w:tc>
      </w:tr>
      <w:tr w:rsidR="006D2485" w:rsidRPr="006D2485" w14:paraId="6798F3F5" w14:textId="77777777" w:rsidTr="006523EB">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07D93320"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28B0CFF"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效益</w:t>
            </w:r>
          </w:p>
          <w:p w14:paraId="1B7E5939"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931973A" w14:textId="77777777" w:rsidR="006D2485" w:rsidRPr="006D2485" w:rsidRDefault="006D2485" w:rsidP="006D2485">
            <w:pPr>
              <w:widowControl/>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社会效益</w:t>
            </w:r>
          </w:p>
          <w:p w14:paraId="5E837CC3"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55625DE"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全省军民融合发展现状分析与咨询决策报告</w:t>
            </w:r>
            <w:r w:rsidRPr="006D2485">
              <w:rPr>
                <w:rFonts w:ascii="仿宋" w:eastAsia="仿宋" w:hAnsi="仿宋" w:cs="Times New Roman" w:hint="eastAsia"/>
                <w:color w:val="000000"/>
                <w:kern w:val="0"/>
                <w:szCs w:val="21"/>
              </w:rPr>
              <w:t>（</w:t>
            </w:r>
            <w:r w:rsidRPr="006D2485">
              <w:rPr>
                <w:rFonts w:ascii="仿宋" w:eastAsia="仿宋" w:hAnsi="仿宋" w:cs="Times New Roman"/>
                <w:color w:val="000000"/>
                <w:kern w:val="0"/>
                <w:szCs w:val="21"/>
              </w:rPr>
              <w:t>8</w:t>
            </w:r>
            <w:r w:rsidRPr="006D2485">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4F7BE79"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w:t>
            </w:r>
            <w:r w:rsidRPr="006D2485">
              <w:rPr>
                <w:rFonts w:ascii="仿宋" w:eastAsia="仿宋" w:hAnsi="仿宋" w:cs="Times New Roman" w:hint="eastAsia"/>
                <w:color w:val="000000"/>
                <w:sz w:val="22"/>
              </w:rPr>
              <w:t>份</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F52CF25"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6E19835"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color w:val="000000"/>
                <w:sz w:val="22"/>
              </w:rPr>
              <w:t>0</w:t>
            </w:r>
          </w:p>
        </w:tc>
      </w:tr>
      <w:tr w:rsidR="006D2485" w:rsidRPr="006D2485" w14:paraId="269A2E42" w14:textId="77777777" w:rsidTr="006523EB">
        <w:trPr>
          <w:trHeight w:val="397"/>
          <w:jc w:val="center"/>
        </w:trPr>
        <w:tc>
          <w:tcPr>
            <w:tcW w:w="298"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1D3DB83"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年度绩效目标</w:t>
            </w:r>
            <w:r w:rsidRPr="006D2485">
              <w:rPr>
                <w:rFonts w:ascii="仿宋" w:eastAsia="仿宋" w:hAnsi="仿宋" w:cs="Times New Roman"/>
                <w:kern w:val="0"/>
                <w:sz w:val="22"/>
              </w:rPr>
              <w:t>2（55分）</w:t>
            </w:r>
          </w:p>
        </w:tc>
        <w:tc>
          <w:tcPr>
            <w:tcW w:w="521"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679924CD"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产出</w:t>
            </w:r>
          </w:p>
          <w:p w14:paraId="7925C22F"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8976CA0"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42F112A"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举办推动军民融合发展系列活动</w:t>
            </w:r>
            <w:r w:rsidRPr="006D2485">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CB24655"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w:t>
            </w:r>
            <w:r w:rsidRPr="006D2485">
              <w:rPr>
                <w:rFonts w:ascii="仿宋" w:eastAsia="仿宋" w:hAnsi="仿宋" w:cs="Times New Roman"/>
                <w:color w:val="000000"/>
                <w:sz w:val="22"/>
              </w:rPr>
              <w:t>3</w:t>
            </w:r>
            <w:r w:rsidRPr="006D2485">
              <w:rPr>
                <w:rFonts w:ascii="仿宋" w:eastAsia="仿宋" w:hAnsi="仿宋" w:cs="Times New Roman" w:hint="eastAsia"/>
                <w:color w:val="000000"/>
                <w:sz w:val="22"/>
              </w:rPr>
              <w:t>次</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E410F0F"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3</w:t>
            </w:r>
            <w:r w:rsidRPr="006D2485">
              <w:rPr>
                <w:rFonts w:ascii="仿宋" w:eastAsia="仿宋" w:hAnsi="仿宋" w:cs="Times New Roman" w:hint="eastAsia"/>
                <w:color w:val="000000"/>
                <w:sz w:val="22"/>
              </w:rPr>
              <w:t>次</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0EB86AB"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4</w:t>
            </w:r>
          </w:p>
        </w:tc>
      </w:tr>
      <w:tr w:rsidR="006D2485" w:rsidRPr="006D2485" w14:paraId="73B6DD26" w14:textId="77777777" w:rsidTr="006523EB">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3ED4F2E"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420349D7"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3348471"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0C99387"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举办军民融合发展学术交流论坛及会议</w:t>
            </w:r>
            <w:r w:rsidRPr="006D2485">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02D8FE4"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w:t>
            </w:r>
            <w:r w:rsidRPr="006D2485">
              <w:rPr>
                <w:rFonts w:ascii="仿宋" w:eastAsia="仿宋" w:hAnsi="仿宋" w:cs="Times New Roman"/>
                <w:color w:val="000000"/>
                <w:sz w:val="22"/>
              </w:rPr>
              <w:t>3</w:t>
            </w:r>
            <w:r w:rsidRPr="006D2485">
              <w:rPr>
                <w:rFonts w:ascii="仿宋" w:eastAsia="仿宋" w:hAnsi="仿宋" w:cs="Times New Roman" w:hint="eastAsia"/>
                <w:color w:val="000000"/>
                <w:sz w:val="22"/>
              </w:rPr>
              <w:t>场</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EF5DC3E"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3</w:t>
            </w:r>
            <w:r w:rsidRPr="006D2485">
              <w:rPr>
                <w:rFonts w:ascii="仿宋" w:eastAsia="仿宋" w:hAnsi="仿宋" w:cs="Times New Roman" w:hint="eastAsia"/>
                <w:color w:val="000000"/>
                <w:sz w:val="22"/>
              </w:rPr>
              <w:t>场</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90F1C2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4</w:t>
            </w:r>
          </w:p>
        </w:tc>
      </w:tr>
      <w:tr w:rsidR="006D2485" w:rsidRPr="006D2485" w14:paraId="0C29FFA5" w14:textId="77777777" w:rsidTr="006523EB">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94EFFBA"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76B56566"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7FFEA4D"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FCC4359"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军民融合产业示范基地中期评估</w:t>
            </w:r>
            <w:r w:rsidRPr="006D2485">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A4069B9"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w:t>
            </w:r>
            <w:r w:rsidRPr="006D2485">
              <w:rPr>
                <w:rFonts w:ascii="仿宋" w:eastAsia="仿宋" w:hAnsi="仿宋" w:cs="Times New Roman" w:hint="eastAsia"/>
                <w:color w:val="000000"/>
                <w:sz w:val="22"/>
              </w:rPr>
              <w:t>次</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424C77C"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w:t>
            </w:r>
            <w:r w:rsidRPr="006D2485">
              <w:rPr>
                <w:rFonts w:ascii="仿宋" w:eastAsia="仿宋" w:hAnsi="仿宋" w:cs="Times New Roman" w:hint="eastAsia"/>
                <w:color w:val="000000"/>
                <w:sz w:val="22"/>
              </w:rPr>
              <w:t>次</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2059B77"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4</w:t>
            </w:r>
          </w:p>
        </w:tc>
      </w:tr>
      <w:tr w:rsidR="006D2485" w:rsidRPr="006D2485" w14:paraId="72FA0163" w14:textId="77777777" w:rsidTr="006523EB">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241277F"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89502B6"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795D635"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质量指标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A47A424"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协调解决军民融合发展重大事项</w:t>
            </w:r>
            <w:r w:rsidRPr="006D2485">
              <w:rPr>
                <w:rFonts w:ascii="仿宋" w:eastAsia="仿宋" w:hAnsi="仿宋" w:cs="Times New Roman" w:hint="eastAsia"/>
                <w:color w:val="000000"/>
                <w:kern w:val="0"/>
                <w:szCs w:val="21"/>
              </w:rPr>
              <w:t>（</w:t>
            </w:r>
            <w:r w:rsidRPr="006D2485">
              <w:rPr>
                <w:rFonts w:ascii="仿宋" w:eastAsia="仿宋" w:hAnsi="仿宋" w:cs="Times New Roman"/>
                <w:color w:val="000000"/>
                <w:kern w:val="0"/>
                <w:szCs w:val="21"/>
              </w:rPr>
              <w:t>5</w:t>
            </w:r>
            <w:r w:rsidRPr="006D2485">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970E0B5"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100%</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A693B52"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100%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215A223"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color w:val="000000"/>
                <w:sz w:val="22"/>
              </w:rPr>
              <w:t>5</w:t>
            </w:r>
          </w:p>
        </w:tc>
      </w:tr>
      <w:tr w:rsidR="006D2485" w:rsidRPr="006D2485" w14:paraId="4E1ABF03" w14:textId="77777777" w:rsidTr="006523EB">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C1429A6"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2C8EBAB8"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A9DF098"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质量指标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823E990"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高分数据领用量</w:t>
            </w:r>
            <w:r w:rsidRPr="006D2485">
              <w:rPr>
                <w:rFonts w:ascii="仿宋" w:eastAsia="仿宋" w:hAnsi="仿宋" w:cs="Times New Roman" w:hint="eastAsia"/>
                <w:color w:val="000000"/>
                <w:kern w:val="0"/>
                <w:szCs w:val="21"/>
              </w:rPr>
              <w:t>（</w:t>
            </w:r>
            <w:r w:rsidRPr="006D2485">
              <w:rPr>
                <w:rFonts w:ascii="仿宋" w:eastAsia="仿宋" w:hAnsi="仿宋" w:cs="Times New Roman"/>
                <w:color w:val="000000"/>
                <w:kern w:val="0"/>
                <w:szCs w:val="21"/>
              </w:rPr>
              <w:t>6</w:t>
            </w:r>
            <w:r w:rsidRPr="006D2485">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4C3F3FB"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w:t>
            </w:r>
            <w:r w:rsidRPr="006D2485">
              <w:rPr>
                <w:rFonts w:ascii="仿宋" w:eastAsia="仿宋" w:hAnsi="仿宋" w:cs="Times New Roman"/>
                <w:color w:val="000000"/>
                <w:sz w:val="22"/>
              </w:rPr>
              <w:t>5000</w:t>
            </w:r>
            <w:r w:rsidRPr="006D2485">
              <w:rPr>
                <w:rFonts w:ascii="仿宋" w:eastAsia="仿宋" w:hAnsi="仿宋" w:cs="Times New Roman" w:hint="eastAsia"/>
                <w:color w:val="000000"/>
                <w:sz w:val="22"/>
              </w:rPr>
              <w:t>景</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C73C6A3"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12845</w:t>
            </w:r>
            <w:r w:rsidRPr="006D2485">
              <w:rPr>
                <w:rFonts w:ascii="仿宋" w:eastAsia="仿宋" w:hAnsi="仿宋" w:cs="Times New Roman" w:hint="eastAsia"/>
                <w:color w:val="000000"/>
                <w:sz w:val="22"/>
              </w:rPr>
              <w:t>景</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0984EFA"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color w:val="000000"/>
                <w:sz w:val="22"/>
              </w:rPr>
              <w:t>6</w:t>
            </w:r>
          </w:p>
        </w:tc>
      </w:tr>
      <w:tr w:rsidR="006D2485" w:rsidRPr="006D2485" w14:paraId="4A802A4D" w14:textId="77777777" w:rsidTr="006523EB">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31EA908"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A479B07"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效益</w:t>
            </w:r>
          </w:p>
          <w:p w14:paraId="281356F4"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8FB886A" w14:textId="77777777" w:rsidR="006D2485" w:rsidRPr="006D2485" w:rsidRDefault="006D2485" w:rsidP="006D2485">
            <w:pPr>
              <w:widowControl/>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社会效益</w:t>
            </w:r>
          </w:p>
          <w:p w14:paraId="34ACFFB5"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BDA9B3E"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建立全省先进技术产品推介目录</w:t>
            </w:r>
            <w:r w:rsidRPr="006D2485">
              <w:rPr>
                <w:rFonts w:ascii="仿宋" w:eastAsia="仿宋" w:hAnsi="仿宋" w:cs="Times New Roman" w:hint="eastAsia"/>
                <w:color w:val="000000"/>
                <w:kern w:val="0"/>
                <w:szCs w:val="21"/>
              </w:rPr>
              <w:t>（</w:t>
            </w:r>
            <w:r w:rsidRPr="006D2485">
              <w:rPr>
                <w:rFonts w:ascii="仿宋" w:eastAsia="仿宋" w:hAnsi="仿宋" w:cs="Times New Roman"/>
                <w:color w:val="000000"/>
                <w:kern w:val="0"/>
                <w:szCs w:val="21"/>
              </w:rPr>
              <w:t>12</w:t>
            </w:r>
            <w:r w:rsidRPr="006D2485">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C828738"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w:t>
            </w:r>
            <w:r w:rsidRPr="006D2485">
              <w:rPr>
                <w:rFonts w:ascii="仿宋" w:eastAsia="仿宋" w:hAnsi="仿宋" w:cs="Times New Roman" w:hint="eastAsia"/>
                <w:color w:val="000000"/>
                <w:sz w:val="22"/>
              </w:rPr>
              <w:t>份</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68A462F"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w:t>
            </w:r>
            <w:r w:rsidRPr="006D2485">
              <w:rPr>
                <w:rFonts w:ascii="仿宋" w:eastAsia="仿宋" w:hAnsi="仿宋" w:cs="Times New Roman" w:hint="eastAsia"/>
                <w:color w:val="000000"/>
                <w:sz w:val="22"/>
              </w:rPr>
              <w:t>份</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1B366EC"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color w:val="000000"/>
                <w:sz w:val="22"/>
              </w:rPr>
              <w:t>12</w:t>
            </w:r>
          </w:p>
        </w:tc>
      </w:tr>
      <w:tr w:rsidR="006D2485" w:rsidRPr="006D2485" w14:paraId="5C6ECF76" w14:textId="77777777" w:rsidTr="006523EB">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1E39926"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3772418"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满意度指标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CB065AB"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sz w:val="22"/>
              </w:rPr>
              <w:t>服务对象满意度指标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6390665"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sz w:val="22"/>
              </w:rPr>
              <w:t>军民融合产业满意度</w:t>
            </w:r>
            <w:r w:rsidRPr="006D2485">
              <w:rPr>
                <w:rFonts w:ascii="仿宋" w:eastAsia="仿宋" w:hAnsi="仿宋" w:cs="Times New Roman" w:hint="eastAsia"/>
                <w:color w:val="000000"/>
                <w:kern w:val="0"/>
                <w:szCs w:val="21"/>
              </w:rPr>
              <w:t>（</w:t>
            </w:r>
            <w:r w:rsidRPr="006D2485">
              <w:rPr>
                <w:rFonts w:ascii="仿宋" w:eastAsia="仿宋" w:hAnsi="仿宋" w:cs="Times New Roman"/>
                <w:color w:val="000000"/>
                <w:kern w:val="0"/>
                <w:szCs w:val="21"/>
              </w:rPr>
              <w:t>20</w:t>
            </w:r>
            <w:r w:rsidRPr="006D2485">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4B73027"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w:t>
            </w:r>
            <w:r w:rsidRPr="006D2485">
              <w:rPr>
                <w:rFonts w:ascii="仿宋" w:eastAsia="仿宋" w:hAnsi="仿宋" w:cs="Times New Roman"/>
                <w:color w:val="000000"/>
                <w:sz w:val="22"/>
              </w:rPr>
              <w:t>90%</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2BF0B60"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100%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6245F7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20</w:t>
            </w:r>
          </w:p>
        </w:tc>
      </w:tr>
      <w:tr w:rsidR="006D2485" w:rsidRPr="006D2485" w14:paraId="2C00FB1D" w14:textId="77777777" w:rsidTr="006523EB">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219D868" w14:textId="77777777" w:rsidR="006D2485" w:rsidRPr="006D2485" w:rsidRDefault="006D2485" w:rsidP="006D2485">
            <w:pPr>
              <w:widowControl/>
              <w:adjustRightInd w:val="0"/>
              <w:snapToGrid w:val="0"/>
              <w:jc w:val="center"/>
              <w:rPr>
                <w:rFonts w:ascii="仿宋" w:eastAsia="仿宋" w:hAnsi="仿宋" w:cs="Times New Roman"/>
                <w:b/>
                <w:bCs/>
                <w:kern w:val="0"/>
                <w:sz w:val="22"/>
              </w:rPr>
            </w:pPr>
            <w:r w:rsidRPr="006D2485">
              <w:rPr>
                <w:rFonts w:ascii="仿宋" w:eastAsia="仿宋" w:hAnsi="仿宋" w:cs="Times New Roman" w:hint="eastAsia"/>
                <w:b/>
                <w:bCs/>
                <w:kern w:val="0"/>
                <w:sz w:val="22"/>
              </w:rPr>
              <w:t>总分</w:t>
            </w:r>
          </w:p>
        </w:tc>
        <w:tc>
          <w:tcPr>
            <w:tcW w:w="4182"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48FCEE5" w14:textId="77777777" w:rsidR="006D2485" w:rsidRPr="006D2485" w:rsidRDefault="006D2485" w:rsidP="006D2485">
            <w:pPr>
              <w:widowControl/>
              <w:adjustRightInd w:val="0"/>
              <w:snapToGrid w:val="0"/>
              <w:jc w:val="center"/>
              <w:rPr>
                <w:rFonts w:ascii="仿宋" w:eastAsia="仿宋" w:hAnsi="仿宋" w:cs="Times New Roman"/>
                <w:b/>
                <w:bCs/>
                <w:color w:val="000000"/>
                <w:sz w:val="22"/>
              </w:rPr>
            </w:pPr>
            <w:r w:rsidRPr="006D2485">
              <w:rPr>
                <w:rFonts w:ascii="仿宋" w:eastAsia="仿宋" w:hAnsi="仿宋" w:cs="Times New Roman"/>
                <w:b/>
                <w:bCs/>
                <w:color w:val="000000"/>
                <w:sz w:val="22"/>
              </w:rPr>
              <w:t>91.30</w:t>
            </w:r>
          </w:p>
        </w:tc>
      </w:tr>
      <w:tr w:rsidR="006D2485" w:rsidRPr="006D2485" w14:paraId="3AED23CD" w14:textId="77777777" w:rsidTr="006523EB">
        <w:trPr>
          <w:trHeight w:val="73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CAE4BCC"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偏差大或目标</w:t>
            </w:r>
          </w:p>
          <w:p w14:paraId="059E96CC"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未完成原因</w:t>
            </w:r>
          </w:p>
          <w:p w14:paraId="300BC0BD"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分析</w:t>
            </w:r>
          </w:p>
        </w:tc>
        <w:tc>
          <w:tcPr>
            <w:tcW w:w="4182"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DEDE814"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全省军民融合发展现状分析与咨询决策报告：受疫情</w:t>
            </w:r>
            <w:proofErr w:type="gramStart"/>
            <w:r w:rsidRPr="006D2485">
              <w:rPr>
                <w:rFonts w:ascii="仿宋" w:eastAsia="仿宋" w:hAnsi="仿宋" w:cs="Times New Roman" w:hint="eastAsia"/>
                <w:color w:val="000000"/>
                <w:kern w:val="0"/>
                <w:sz w:val="22"/>
              </w:rPr>
              <w:t>防控制</w:t>
            </w:r>
            <w:proofErr w:type="gramEnd"/>
            <w:r w:rsidRPr="006D2485">
              <w:rPr>
                <w:rFonts w:ascii="仿宋" w:eastAsia="仿宋" w:hAnsi="仿宋" w:cs="Times New Roman" w:hint="eastAsia"/>
                <w:color w:val="000000"/>
                <w:kern w:val="0"/>
                <w:sz w:val="22"/>
              </w:rPr>
              <w:t>约，军民融合发展委员会全体会议</w:t>
            </w:r>
            <w:proofErr w:type="gramStart"/>
            <w:r w:rsidRPr="006D2485">
              <w:rPr>
                <w:rFonts w:ascii="仿宋" w:eastAsia="仿宋" w:hAnsi="仿宋" w:cs="Times New Roman" w:hint="eastAsia"/>
                <w:color w:val="000000"/>
                <w:kern w:val="0"/>
                <w:sz w:val="22"/>
              </w:rPr>
              <w:t>未审议智库</w:t>
            </w:r>
            <w:proofErr w:type="gramEnd"/>
            <w:r w:rsidRPr="006D2485">
              <w:rPr>
                <w:rFonts w:ascii="仿宋" w:eastAsia="仿宋" w:hAnsi="仿宋" w:cs="Times New Roman" w:hint="eastAsia"/>
                <w:color w:val="000000"/>
                <w:kern w:val="0"/>
                <w:sz w:val="22"/>
              </w:rPr>
              <w:t>建设事项，该工作延期至2</w:t>
            </w:r>
            <w:r w:rsidRPr="006D2485">
              <w:rPr>
                <w:rFonts w:ascii="仿宋" w:eastAsia="仿宋" w:hAnsi="仿宋" w:cs="Times New Roman"/>
                <w:color w:val="000000"/>
                <w:kern w:val="0"/>
                <w:sz w:val="22"/>
              </w:rPr>
              <w:t>022</w:t>
            </w:r>
            <w:r w:rsidRPr="006D2485">
              <w:rPr>
                <w:rFonts w:ascii="仿宋" w:eastAsia="仿宋" w:hAnsi="仿宋" w:cs="Times New Roman" w:hint="eastAsia"/>
                <w:color w:val="000000"/>
                <w:kern w:val="0"/>
                <w:sz w:val="22"/>
              </w:rPr>
              <w:t>年完成。</w:t>
            </w:r>
          </w:p>
        </w:tc>
      </w:tr>
      <w:tr w:rsidR="006D2485" w:rsidRPr="006D2485" w14:paraId="4BBC7C06" w14:textId="77777777" w:rsidTr="006523EB">
        <w:trPr>
          <w:trHeight w:val="56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68355D3"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改进措施及</w:t>
            </w:r>
          </w:p>
          <w:p w14:paraId="67805E23" w14:textId="77777777" w:rsidR="006D2485" w:rsidRPr="006D2485" w:rsidRDefault="006D2485" w:rsidP="006D2485">
            <w:pPr>
              <w:widowControl/>
              <w:topLinePunct/>
              <w:adjustRightInd w:val="0"/>
              <w:snapToGrid w:val="0"/>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结果应用方案</w:t>
            </w:r>
          </w:p>
        </w:tc>
        <w:tc>
          <w:tcPr>
            <w:tcW w:w="4182"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2A8406D"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综合</w:t>
            </w:r>
            <w:proofErr w:type="gramStart"/>
            <w:r w:rsidRPr="006D2485">
              <w:rPr>
                <w:rFonts w:ascii="仿宋" w:eastAsia="仿宋" w:hAnsi="仿宋" w:cs="Times New Roman" w:hint="eastAsia"/>
                <w:color w:val="000000"/>
                <w:kern w:val="0"/>
                <w:sz w:val="22"/>
              </w:rPr>
              <w:t>考量</w:t>
            </w:r>
            <w:proofErr w:type="gramEnd"/>
            <w:r w:rsidRPr="006D2485">
              <w:rPr>
                <w:rFonts w:ascii="仿宋" w:eastAsia="仿宋" w:hAnsi="仿宋" w:cs="Times New Roman" w:hint="eastAsia"/>
                <w:color w:val="000000"/>
                <w:kern w:val="0"/>
                <w:sz w:val="22"/>
              </w:rPr>
              <w:t>疫情形势，加快工作进度，有效推进军民</w:t>
            </w:r>
            <w:proofErr w:type="gramStart"/>
            <w:r w:rsidRPr="006D2485">
              <w:rPr>
                <w:rFonts w:ascii="仿宋" w:eastAsia="仿宋" w:hAnsi="仿宋" w:cs="Times New Roman" w:hint="eastAsia"/>
                <w:color w:val="000000"/>
                <w:kern w:val="0"/>
                <w:sz w:val="22"/>
              </w:rPr>
              <w:t>融合智库建设</w:t>
            </w:r>
            <w:proofErr w:type="gramEnd"/>
            <w:r w:rsidRPr="006D2485">
              <w:rPr>
                <w:rFonts w:ascii="仿宋" w:eastAsia="仿宋" w:hAnsi="仿宋" w:cs="Times New Roman" w:hint="eastAsia"/>
                <w:color w:val="000000"/>
                <w:kern w:val="0"/>
                <w:sz w:val="22"/>
              </w:rPr>
              <w:t>。</w:t>
            </w:r>
          </w:p>
        </w:tc>
      </w:tr>
    </w:tbl>
    <w:p w14:paraId="18EED7A3" w14:textId="77777777" w:rsidR="006D2485" w:rsidRPr="006D2485" w:rsidRDefault="006D2485" w:rsidP="006D2485">
      <w:pPr>
        <w:spacing w:line="580" w:lineRule="exact"/>
        <w:ind w:firstLine="601"/>
        <w:rPr>
          <w:rFonts w:ascii="Times New Roman" w:eastAsia="仿宋_GB2312" w:hAnsi="Times New Roman" w:cs="宋体"/>
          <w:b/>
          <w:bCs/>
          <w:sz w:val="32"/>
          <w:szCs w:val="32"/>
        </w:rPr>
      </w:pPr>
      <w:r w:rsidRPr="006D2485">
        <w:rPr>
          <w:rFonts w:ascii="Times New Roman" w:eastAsia="仿宋_GB2312" w:hAnsi="Times New Roman" w:cs="宋体" w:hint="eastAsia"/>
          <w:b/>
          <w:bCs/>
          <w:sz w:val="32"/>
          <w:szCs w:val="32"/>
        </w:rPr>
        <w:t>2</w:t>
      </w:r>
      <w:r w:rsidRPr="006D2485">
        <w:rPr>
          <w:rFonts w:ascii="Times New Roman" w:eastAsia="仿宋_GB2312" w:hAnsi="Times New Roman" w:cs="宋体"/>
          <w:b/>
          <w:bCs/>
          <w:sz w:val="32"/>
          <w:szCs w:val="32"/>
        </w:rPr>
        <w:t xml:space="preserve">. </w:t>
      </w:r>
      <w:r w:rsidRPr="006D2485">
        <w:rPr>
          <w:rFonts w:ascii="Times New Roman" w:eastAsia="仿宋_GB2312" w:hAnsi="Times New Roman" w:cs="宋体" w:hint="eastAsia"/>
          <w:b/>
          <w:bCs/>
          <w:sz w:val="32"/>
          <w:szCs w:val="32"/>
        </w:rPr>
        <w:t>省国防科技行业管理经费。</w:t>
      </w:r>
    </w:p>
    <w:p w14:paraId="1DD33972" w14:textId="77777777" w:rsidR="006D2485" w:rsidRPr="006D2485" w:rsidRDefault="006D2485" w:rsidP="006D2485">
      <w:pPr>
        <w:spacing w:line="580" w:lineRule="exact"/>
        <w:ind w:firstLine="601"/>
        <w:rPr>
          <w:rFonts w:ascii="Times New Roman" w:eastAsia="仿宋_GB2312" w:hAnsi="Times New Roman" w:cs="宋体"/>
          <w:b/>
          <w:bCs/>
          <w:sz w:val="32"/>
          <w:szCs w:val="32"/>
        </w:rPr>
      </w:pPr>
      <w:r w:rsidRPr="006D2485">
        <w:rPr>
          <w:rFonts w:ascii="Times New Roman" w:eastAsia="仿宋_GB2312" w:hAnsi="Times New Roman" w:cs="宋体" w:hint="eastAsia"/>
          <w:b/>
          <w:bCs/>
          <w:sz w:val="32"/>
          <w:szCs w:val="32"/>
        </w:rPr>
        <w:t>（</w:t>
      </w:r>
      <w:r w:rsidRPr="006D2485">
        <w:rPr>
          <w:rFonts w:ascii="Times New Roman" w:eastAsia="仿宋_GB2312" w:hAnsi="Times New Roman" w:cs="宋体" w:hint="eastAsia"/>
          <w:b/>
          <w:bCs/>
          <w:sz w:val="32"/>
          <w:szCs w:val="32"/>
        </w:rPr>
        <w:t>1</w:t>
      </w:r>
      <w:r w:rsidRPr="006D2485">
        <w:rPr>
          <w:rFonts w:ascii="Times New Roman" w:eastAsia="仿宋_GB2312" w:hAnsi="Times New Roman" w:cs="宋体" w:hint="eastAsia"/>
          <w:b/>
          <w:bCs/>
          <w:sz w:val="32"/>
          <w:szCs w:val="32"/>
        </w:rPr>
        <w:t>）项目绩效自评综述</w:t>
      </w:r>
    </w:p>
    <w:p w14:paraId="4B4F8ADA"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项目年初预算</w:t>
      </w:r>
      <w:r w:rsidRPr="006D2485">
        <w:rPr>
          <w:rFonts w:ascii="Times New Roman" w:eastAsia="仿宋_GB2312" w:hAnsi="Times New Roman" w:cs="宋体"/>
          <w:sz w:val="32"/>
          <w:szCs w:val="32"/>
        </w:rPr>
        <w:t>273.16</w:t>
      </w:r>
      <w:r w:rsidRPr="006D2485">
        <w:rPr>
          <w:rFonts w:ascii="Times New Roman" w:eastAsia="仿宋_GB2312" w:hAnsi="Times New Roman" w:cs="宋体"/>
          <w:sz w:val="32"/>
          <w:szCs w:val="32"/>
        </w:rPr>
        <w:t>万元，调整</w:t>
      </w:r>
      <w:proofErr w:type="gramStart"/>
      <w:r w:rsidRPr="006D2485">
        <w:rPr>
          <w:rFonts w:ascii="Times New Roman" w:eastAsia="仿宋_GB2312" w:hAnsi="Times New Roman" w:cs="宋体"/>
          <w:sz w:val="32"/>
          <w:szCs w:val="32"/>
        </w:rPr>
        <w:t>后预算</w:t>
      </w:r>
      <w:proofErr w:type="gramEnd"/>
      <w:r w:rsidRPr="006D2485">
        <w:rPr>
          <w:rFonts w:ascii="Times New Roman" w:eastAsia="仿宋_GB2312" w:hAnsi="Times New Roman" w:cs="宋体"/>
          <w:sz w:val="32"/>
          <w:szCs w:val="32"/>
        </w:rPr>
        <w:t>243.29</w:t>
      </w:r>
      <w:r w:rsidRPr="006D2485">
        <w:rPr>
          <w:rFonts w:ascii="Times New Roman" w:eastAsia="仿宋_GB2312" w:hAnsi="Times New Roman" w:cs="宋体"/>
          <w:sz w:val="32"/>
          <w:szCs w:val="32"/>
        </w:rPr>
        <w:t>万元，实际支出</w:t>
      </w:r>
      <w:r w:rsidRPr="006D2485">
        <w:rPr>
          <w:rFonts w:ascii="Times New Roman" w:eastAsia="仿宋_GB2312" w:hAnsi="Times New Roman" w:cs="宋体"/>
          <w:sz w:val="32"/>
          <w:szCs w:val="32"/>
        </w:rPr>
        <w:t>239.83</w:t>
      </w:r>
      <w:r w:rsidRPr="006D2485">
        <w:rPr>
          <w:rFonts w:ascii="Times New Roman" w:eastAsia="仿宋_GB2312" w:hAnsi="Times New Roman" w:cs="宋体"/>
          <w:sz w:val="32"/>
          <w:szCs w:val="32"/>
        </w:rPr>
        <w:t>万元，预算执行率为</w:t>
      </w:r>
      <w:r w:rsidRPr="006D2485">
        <w:rPr>
          <w:rFonts w:ascii="Times New Roman" w:eastAsia="仿宋_GB2312" w:hAnsi="Times New Roman" w:cs="宋体"/>
          <w:sz w:val="32"/>
          <w:szCs w:val="32"/>
        </w:rPr>
        <w:t>98.58%</w:t>
      </w:r>
      <w:r w:rsidRPr="006D2485">
        <w:rPr>
          <w:rFonts w:ascii="Times New Roman" w:eastAsia="仿宋_GB2312" w:hAnsi="Times New Roman" w:cs="宋体"/>
          <w:sz w:val="32"/>
          <w:szCs w:val="32"/>
        </w:rPr>
        <w:t>。</w:t>
      </w:r>
    </w:p>
    <w:p w14:paraId="458EAF20"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主要产出和效益：落实军工管理工作，主动协调解决军工企业发展中遇到的困难和问题，加强</w:t>
      </w:r>
      <w:proofErr w:type="spellStart"/>
      <w:r w:rsidRPr="006D2485">
        <w:rPr>
          <w:rFonts w:ascii="Times New Roman" w:eastAsia="仿宋_GB2312" w:hAnsi="Times New Roman" w:cs="宋体" w:hint="eastAsia"/>
          <w:sz w:val="32"/>
          <w:szCs w:val="32"/>
        </w:rPr>
        <w:t>xxxxx</w:t>
      </w:r>
      <w:proofErr w:type="spellEnd"/>
      <w:r w:rsidRPr="006D2485">
        <w:rPr>
          <w:rFonts w:ascii="Times New Roman" w:eastAsia="仿宋_GB2312" w:hAnsi="Times New Roman" w:cs="宋体" w:hint="eastAsia"/>
          <w:sz w:val="32"/>
          <w:szCs w:val="32"/>
        </w:rPr>
        <w:t>科研生产“</w:t>
      </w:r>
      <w:r w:rsidRPr="006D2485">
        <w:rPr>
          <w:rFonts w:ascii="Times New Roman" w:eastAsia="仿宋_GB2312" w:hAnsi="Times New Roman" w:cs="宋体" w:hint="eastAsia"/>
          <w:sz w:val="32"/>
          <w:szCs w:val="32"/>
        </w:rPr>
        <w:t>xxx</w:t>
      </w:r>
      <w:r w:rsidRPr="006D2485">
        <w:rPr>
          <w:rFonts w:ascii="Times New Roman" w:eastAsia="仿宋_GB2312" w:hAnsi="Times New Roman" w:cs="宋体" w:hint="eastAsia"/>
          <w:sz w:val="32"/>
          <w:szCs w:val="32"/>
        </w:rPr>
        <w:t>”建设，保证年度生产任务</w:t>
      </w:r>
      <w:r w:rsidRPr="006D2485">
        <w:rPr>
          <w:rFonts w:ascii="Times New Roman" w:eastAsia="仿宋_GB2312" w:hAnsi="Times New Roman" w:cs="宋体"/>
          <w:sz w:val="32"/>
          <w:szCs w:val="32"/>
        </w:rPr>
        <w:t>100%</w:t>
      </w:r>
      <w:r w:rsidRPr="006D2485">
        <w:rPr>
          <w:rFonts w:ascii="Times New Roman" w:eastAsia="仿宋_GB2312" w:hAnsi="Times New Roman" w:cs="宋体"/>
          <w:sz w:val="32"/>
          <w:szCs w:val="32"/>
        </w:rPr>
        <w:t>完成。</w:t>
      </w:r>
    </w:p>
    <w:p w14:paraId="0DE147FA"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发现的问题及原因：少量项目活动未按计划序时开展，预算安排的瞄准度和精准度尚需进一步提升。</w:t>
      </w:r>
    </w:p>
    <w:p w14:paraId="16930422"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下一步改进措施：强化部门预算管理意识，构建各职能部门间的沟通协作机制，严格按规定开展预算编制的科学论证和细化测算工作，为进一步提升部门整体的预算管理能力奠定扎实基础。</w:t>
      </w:r>
    </w:p>
    <w:p w14:paraId="21125CAD"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hint="eastAsia"/>
          <w:b/>
          <w:bCs/>
          <w:sz w:val="32"/>
          <w:szCs w:val="36"/>
        </w:rPr>
        <w:t>2</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2021</w:t>
      </w:r>
      <w:r w:rsidRPr="006D2485">
        <w:rPr>
          <w:rFonts w:ascii="Times New Roman" w:eastAsia="仿宋_GB2312" w:hAnsi="Times New Roman" w:cs="Times New Roman"/>
          <w:b/>
          <w:bCs/>
          <w:sz w:val="32"/>
          <w:szCs w:val="36"/>
        </w:rPr>
        <w:t>年度</w:t>
      </w:r>
      <w:r w:rsidRPr="006D2485">
        <w:rPr>
          <w:rFonts w:ascii="Times New Roman" w:eastAsia="仿宋_GB2312" w:hAnsi="Times New Roman" w:cs="Times New Roman" w:hint="eastAsia"/>
          <w:b/>
          <w:bCs/>
          <w:sz w:val="32"/>
          <w:szCs w:val="36"/>
        </w:rPr>
        <w:t>省国防科技行业管理经费项目评价</w:t>
      </w:r>
      <w:r w:rsidRPr="006D2485">
        <w:rPr>
          <w:rFonts w:ascii="Times New Roman" w:eastAsia="仿宋_GB2312" w:hAnsi="Times New Roman" w:cs="Times New Roman"/>
          <w:b/>
          <w:bCs/>
          <w:sz w:val="32"/>
          <w:szCs w:val="36"/>
        </w:rPr>
        <w:t>结果</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摘要版</w:t>
      </w:r>
      <w:r w:rsidRPr="006D2485">
        <w:rPr>
          <w:rFonts w:ascii="Times New Roman" w:eastAsia="仿宋_GB2312" w:hAnsi="Times New Roman" w:cs="Times New Roman" w:hint="eastAsia"/>
          <w:b/>
          <w:bCs/>
          <w:sz w:val="32"/>
          <w:szCs w:val="36"/>
        </w:rPr>
        <w:t>）</w:t>
      </w:r>
    </w:p>
    <w:p w14:paraId="587A27E5"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1</w:t>
      </w:r>
      <w:r w:rsidRPr="006D2485">
        <w:rPr>
          <w:rFonts w:ascii="Times New Roman" w:eastAsia="仿宋_GB2312" w:hAnsi="Times New Roman" w:cs="Times New Roman" w:hint="eastAsia"/>
          <w:b/>
          <w:bCs/>
          <w:sz w:val="32"/>
          <w:szCs w:val="36"/>
        </w:rPr>
        <w:t>）自评得分</w:t>
      </w:r>
    </w:p>
    <w:p w14:paraId="61596E3B"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sz w:val="32"/>
          <w:szCs w:val="21"/>
        </w:rPr>
        <w:t>2021</w:t>
      </w:r>
      <w:r w:rsidRPr="006D2485">
        <w:rPr>
          <w:rFonts w:ascii="Times New Roman" w:eastAsia="仿宋_GB2312" w:hAnsi="Times New Roman" w:cs="等线"/>
          <w:sz w:val="32"/>
          <w:szCs w:val="21"/>
        </w:rPr>
        <w:t>年度中共湖北省委军民融合发展委员会办公室（以下简称省委军民融合办）省国防科技行业管理经费项目（以下简称项目）自评得分为</w:t>
      </w:r>
      <w:r w:rsidRPr="006D2485">
        <w:rPr>
          <w:rFonts w:ascii="Times New Roman" w:eastAsia="仿宋_GB2312" w:hAnsi="Times New Roman" w:cs="等线"/>
          <w:sz w:val="32"/>
          <w:szCs w:val="21"/>
        </w:rPr>
        <w:t>99.72</w:t>
      </w:r>
      <w:r w:rsidRPr="006D2485">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1789"/>
        <w:gridCol w:w="1789"/>
        <w:gridCol w:w="1790"/>
        <w:gridCol w:w="1790"/>
      </w:tblGrid>
      <w:tr w:rsidR="006D2485" w:rsidRPr="006D2485" w14:paraId="20CF20BC" w14:textId="77777777" w:rsidTr="006523EB">
        <w:trPr>
          <w:trHeight w:val="510"/>
          <w:jc w:val="center"/>
        </w:trPr>
        <w:tc>
          <w:tcPr>
            <w:tcW w:w="1790" w:type="dxa"/>
            <w:shd w:val="clear" w:color="auto" w:fill="auto"/>
            <w:vAlign w:val="center"/>
          </w:tcPr>
          <w:p w14:paraId="3EE6B8CE"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评价项目</w:t>
            </w:r>
          </w:p>
        </w:tc>
        <w:tc>
          <w:tcPr>
            <w:tcW w:w="1789" w:type="dxa"/>
            <w:shd w:val="clear" w:color="auto" w:fill="auto"/>
            <w:vAlign w:val="center"/>
          </w:tcPr>
          <w:p w14:paraId="344C9BD7"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权重</w:t>
            </w:r>
          </w:p>
        </w:tc>
        <w:tc>
          <w:tcPr>
            <w:tcW w:w="1789" w:type="dxa"/>
            <w:shd w:val="clear" w:color="auto" w:fill="auto"/>
            <w:vAlign w:val="center"/>
          </w:tcPr>
          <w:p w14:paraId="7A035B3F"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hint="eastAsia"/>
                <w:b/>
                <w:bCs/>
                <w:sz w:val="28"/>
                <w:szCs w:val="28"/>
              </w:rPr>
              <w:t>评价</w:t>
            </w:r>
            <w:r w:rsidRPr="006D2485">
              <w:rPr>
                <w:rFonts w:ascii="Times New Roman" w:eastAsia="仿宋_GB2312" w:hAnsi="Times New Roman" w:cs="Times New Roman"/>
                <w:b/>
                <w:bCs/>
                <w:sz w:val="28"/>
                <w:szCs w:val="28"/>
              </w:rPr>
              <w:t>分值</w:t>
            </w:r>
          </w:p>
        </w:tc>
        <w:tc>
          <w:tcPr>
            <w:tcW w:w="1790" w:type="dxa"/>
            <w:shd w:val="clear" w:color="auto" w:fill="auto"/>
            <w:vAlign w:val="center"/>
          </w:tcPr>
          <w:p w14:paraId="6DD07F6A"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hint="eastAsia"/>
                <w:b/>
                <w:bCs/>
                <w:sz w:val="28"/>
                <w:szCs w:val="28"/>
              </w:rPr>
              <w:t>评价</w:t>
            </w:r>
            <w:r w:rsidRPr="006D2485">
              <w:rPr>
                <w:rFonts w:ascii="Times New Roman" w:eastAsia="仿宋_GB2312" w:hAnsi="Times New Roman" w:cs="Times New Roman"/>
                <w:b/>
                <w:bCs/>
                <w:sz w:val="28"/>
                <w:szCs w:val="28"/>
              </w:rPr>
              <w:t>得分</w:t>
            </w:r>
          </w:p>
        </w:tc>
        <w:tc>
          <w:tcPr>
            <w:tcW w:w="1790" w:type="dxa"/>
            <w:shd w:val="clear" w:color="auto" w:fill="auto"/>
            <w:vAlign w:val="center"/>
          </w:tcPr>
          <w:p w14:paraId="72B4E557"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得分率</w:t>
            </w:r>
          </w:p>
        </w:tc>
      </w:tr>
      <w:tr w:rsidR="006D2485" w:rsidRPr="006D2485" w14:paraId="399403B1" w14:textId="77777777" w:rsidTr="006523EB">
        <w:trPr>
          <w:trHeight w:val="510"/>
          <w:jc w:val="center"/>
        </w:trPr>
        <w:tc>
          <w:tcPr>
            <w:tcW w:w="1790" w:type="dxa"/>
            <w:shd w:val="clear" w:color="auto" w:fill="auto"/>
            <w:vAlign w:val="center"/>
          </w:tcPr>
          <w:p w14:paraId="452795F4"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lastRenderedPageBreak/>
              <w:t>预算执行率</w:t>
            </w:r>
          </w:p>
        </w:tc>
        <w:tc>
          <w:tcPr>
            <w:tcW w:w="1789" w:type="dxa"/>
            <w:shd w:val="clear" w:color="auto" w:fill="auto"/>
            <w:vAlign w:val="center"/>
          </w:tcPr>
          <w:p w14:paraId="1AB07A53"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20%</w:t>
            </w:r>
          </w:p>
        </w:tc>
        <w:tc>
          <w:tcPr>
            <w:tcW w:w="1789" w:type="dxa"/>
            <w:shd w:val="clear" w:color="auto" w:fill="auto"/>
            <w:vAlign w:val="center"/>
          </w:tcPr>
          <w:p w14:paraId="7F517CF8"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20</w:t>
            </w:r>
          </w:p>
        </w:tc>
        <w:tc>
          <w:tcPr>
            <w:tcW w:w="1790" w:type="dxa"/>
            <w:shd w:val="clear" w:color="auto" w:fill="auto"/>
            <w:vAlign w:val="center"/>
          </w:tcPr>
          <w:p w14:paraId="7434267C"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19.72</w:t>
            </w:r>
          </w:p>
        </w:tc>
        <w:tc>
          <w:tcPr>
            <w:tcW w:w="1790" w:type="dxa"/>
            <w:shd w:val="clear" w:color="auto" w:fill="auto"/>
            <w:vAlign w:val="center"/>
          </w:tcPr>
          <w:p w14:paraId="0FB54E92"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98.58%</w:t>
            </w:r>
          </w:p>
        </w:tc>
      </w:tr>
      <w:tr w:rsidR="006D2485" w:rsidRPr="006D2485" w14:paraId="0EECB33D" w14:textId="77777777" w:rsidTr="006523EB">
        <w:trPr>
          <w:trHeight w:val="510"/>
          <w:jc w:val="center"/>
        </w:trPr>
        <w:tc>
          <w:tcPr>
            <w:tcW w:w="1790" w:type="dxa"/>
            <w:shd w:val="clear" w:color="auto" w:fill="auto"/>
            <w:vAlign w:val="center"/>
          </w:tcPr>
          <w:p w14:paraId="7E5E702B"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项目产出</w:t>
            </w:r>
          </w:p>
        </w:tc>
        <w:tc>
          <w:tcPr>
            <w:tcW w:w="1789" w:type="dxa"/>
            <w:shd w:val="clear" w:color="auto" w:fill="auto"/>
            <w:vAlign w:val="center"/>
          </w:tcPr>
          <w:p w14:paraId="08021DC8"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89" w:type="dxa"/>
            <w:shd w:val="clear" w:color="auto" w:fill="auto"/>
            <w:vAlign w:val="center"/>
          </w:tcPr>
          <w:p w14:paraId="543D3462"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0" w:type="dxa"/>
            <w:shd w:val="clear" w:color="auto" w:fill="auto"/>
            <w:vAlign w:val="center"/>
          </w:tcPr>
          <w:p w14:paraId="4B0F6C51"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0" w:type="dxa"/>
            <w:shd w:val="clear" w:color="auto" w:fill="auto"/>
            <w:vAlign w:val="center"/>
          </w:tcPr>
          <w:p w14:paraId="29BB3BAA"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74ED7985" w14:textId="77777777" w:rsidTr="006523EB">
        <w:trPr>
          <w:trHeight w:val="510"/>
          <w:jc w:val="center"/>
        </w:trPr>
        <w:tc>
          <w:tcPr>
            <w:tcW w:w="1790" w:type="dxa"/>
            <w:shd w:val="clear" w:color="auto" w:fill="auto"/>
            <w:vAlign w:val="center"/>
          </w:tcPr>
          <w:p w14:paraId="29A4F3C4"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项目效益</w:t>
            </w:r>
          </w:p>
        </w:tc>
        <w:tc>
          <w:tcPr>
            <w:tcW w:w="1789" w:type="dxa"/>
            <w:shd w:val="clear" w:color="auto" w:fill="auto"/>
            <w:vAlign w:val="center"/>
          </w:tcPr>
          <w:p w14:paraId="3828806B"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30%</w:t>
            </w:r>
          </w:p>
        </w:tc>
        <w:tc>
          <w:tcPr>
            <w:tcW w:w="1789" w:type="dxa"/>
            <w:shd w:val="clear" w:color="auto" w:fill="auto"/>
            <w:vAlign w:val="center"/>
          </w:tcPr>
          <w:p w14:paraId="04D35706"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30</w:t>
            </w:r>
          </w:p>
        </w:tc>
        <w:tc>
          <w:tcPr>
            <w:tcW w:w="1790" w:type="dxa"/>
            <w:shd w:val="clear" w:color="auto" w:fill="auto"/>
            <w:vAlign w:val="center"/>
          </w:tcPr>
          <w:p w14:paraId="3ABE45F7"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30</w:t>
            </w:r>
          </w:p>
        </w:tc>
        <w:tc>
          <w:tcPr>
            <w:tcW w:w="1790" w:type="dxa"/>
            <w:shd w:val="clear" w:color="auto" w:fill="auto"/>
            <w:vAlign w:val="center"/>
          </w:tcPr>
          <w:p w14:paraId="308EE4D5"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04F3D4C0" w14:textId="77777777" w:rsidTr="006523EB">
        <w:trPr>
          <w:trHeight w:val="510"/>
          <w:jc w:val="center"/>
        </w:trPr>
        <w:tc>
          <w:tcPr>
            <w:tcW w:w="1790" w:type="dxa"/>
            <w:shd w:val="clear" w:color="auto" w:fill="auto"/>
            <w:vAlign w:val="center"/>
          </w:tcPr>
          <w:p w14:paraId="555BE1B8"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项目满意度</w:t>
            </w:r>
          </w:p>
        </w:tc>
        <w:tc>
          <w:tcPr>
            <w:tcW w:w="1789" w:type="dxa"/>
            <w:shd w:val="clear" w:color="auto" w:fill="auto"/>
            <w:vAlign w:val="center"/>
          </w:tcPr>
          <w:p w14:paraId="40EF3A2B"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w:t>
            </w:r>
          </w:p>
        </w:tc>
        <w:tc>
          <w:tcPr>
            <w:tcW w:w="1789" w:type="dxa"/>
            <w:shd w:val="clear" w:color="auto" w:fill="auto"/>
            <w:vAlign w:val="center"/>
          </w:tcPr>
          <w:p w14:paraId="349753CC"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w:t>
            </w:r>
          </w:p>
        </w:tc>
        <w:tc>
          <w:tcPr>
            <w:tcW w:w="1790" w:type="dxa"/>
            <w:shd w:val="clear" w:color="auto" w:fill="auto"/>
            <w:vAlign w:val="center"/>
          </w:tcPr>
          <w:p w14:paraId="2C767A39"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w:t>
            </w:r>
          </w:p>
        </w:tc>
        <w:tc>
          <w:tcPr>
            <w:tcW w:w="1790" w:type="dxa"/>
            <w:shd w:val="clear" w:color="auto" w:fill="auto"/>
            <w:vAlign w:val="center"/>
          </w:tcPr>
          <w:p w14:paraId="583BB0A0"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0C54FDF8" w14:textId="77777777" w:rsidTr="006523EB">
        <w:trPr>
          <w:trHeight w:val="510"/>
          <w:jc w:val="center"/>
        </w:trPr>
        <w:tc>
          <w:tcPr>
            <w:tcW w:w="1790" w:type="dxa"/>
            <w:shd w:val="clear" w:color="auto" w:fill="auto"/>
            <w:vAlign w:val="center"/>
          </w:tcPr>
          <w:p w14:paraId="19358F70"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综合绩效</w:t>
            </w:r>
          </w:p>
        </w:tc>
        <w:tc>
          <w:tcPr>
            <w:tcW w:w="1789" w:type="dxa"/>
            <w:shd w:val="clear" w:color="auto" w:fill="auto"/>
            <w:vAlign w:val="center"/>
          </w:tcPr>
          <w:p w14:paraId="36CC6C51"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100%</w:t>
            </w:r>
          </w:p>
        </w:tc>
        <w:tc>
          <w:tcPr>
            <w:tcW w:w="1789" w:type="dxa"/>
            <w:shd w:val="clear" w:color="auto" w:fill="auto"/>
            <w:vAlign w:val="center"/>
          </w:tcPr>
          <w:p w14:paraId="5B6434D8"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100</w:t>
            </w:r>
          </w:p>
        </w:tc>
        <w:tc>
          <w:tcPr>
            <w:tcW w:w="1790" w:type="dxa"/>
            <w:shd w:val="clear" w:color="auto" w:fill="auto"/>
            <w:vAlign w:val="center"/>
          </w:tcPr>
          <w:p w14:paraId="2E4C1F02"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99.72</w:t>
            </w:r>
          </w:p>
        </w:tc>
        <w:tc>
          <w:tcPr>
            <w:tcW w:w="1790" w:type="dxa"/>
            <w:shd w:val="clear" w:color="auto" w:fill="auto"/>
            <w:vAlign w:val="center"/>
          </w:tcPr>
          <w:p w14:paraId="394E4FB7"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99.72%</w:t>
            </w:r>
          </w:p>
        </w:tc>
      </w:tr>
    </w:tbl>
    <w:p w14:paraId="339FC872"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2</w:t>
      </w:r>
      <w:r w:rsidRPr="006D2485">
        <w:rPr>
          <w:rFonts w:ascii="Times New Roman" w:eastAsia="仿宋_GB2312" w:hAnsi="Times New Roman" w:cs="Times New Roman" w:hint="eastAsia"/>
          <w:b/>
          <w:bCs/>
          <w:sz w:val="32"/>
          <w:szCs w:val="36"/>
        </w:rPr>
        <w:t>）绩效目标完成情况</w:t>
      </w:r>
    </w:p>
    <w:p w14:paraId="13D97D7B"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执行率情况</w:t>
      </w:r>
    </w:p>
    <w:p w14:paraId="19AF96C7"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项目年初预算</w:t>
      </w:r>
      <w:r w:rsidRPr="006D2485">
        <w:rPr>
          <w:rFonts w:ascii="Times New Roman" w:eastAsia="仿宋_GB2312" w:hAnsi="Times New Roman" w:cs="等线"/>
          <w:sz w:val="32"/>
          <w:szCs w:val="21"/>
        </w:rPr>
        <w:t>273.16</w:t>
      </w:r>
      <w:r w:rsidRPr="006D2485">
        <w:rPr>
          <w:rFonts w:ascii="Times New Roman" w:eastAsia="仿宋_GB2312" w:hAnsi="Times New Roman" w:cs="等线"/>
          <w:sz w:val="32"/>
          <w:szCs w:val="21"/>
        </w:rPr>
        <w:t>万元，调整</w:t>
      </w:r>
      <w:proofErr w:type="gramStart"/>
      <w:r w:rsidRPr="006D2485">
        <w:rPr>
          <w:rFonts w:ascii="Times New Roman" w:eastAsia="仿宋_GB2312" w:hAnsi="Times New Roman" w:cs="等线"/>
          <w:sz w:val="32"/>
          <w:szCs w:val="21"/>
        </w:rPr>
        <w:t>后预算</w:t>
      </w:r>
      <w:proofErr w:type="gramEnd"/>
      <w:r w:rsidRPr="006D2485">
        <w:rPr>
          <w:rFonts w:ascii="Times New Roman" w:eastAsia="仿宋_GB2312" w:hAnsi="Times New Roman" w:cs="等线"/>
          <w:sz w:val="32"/>
          <w:szCs w:val="21"/>
        </w:rPr>
        <w:t>243.29</w:t>
      </w:r>
      <w:r w:rsidRPr="006D2485">
        <w:rPr>
          <w:rFonts w:ascii="Times New Roman" w:eastAsia="仿宋_GB2312" w:hAnsi="Times New Roman" w:cs="等线"/>
          <w:sz w:val="32"/>
          <w:szCs w:val="21"/>
        </w:rPr>
        <w:t>万元，实际支出</w:t>
      </w:r>
      <w:r w:rsidRPr="006D2485">
        <w:rPr>
          <w:rFonts w:ascii="Times New Roman" w:eastAsia="仿宋_GB2312" w:hAnsi="Times New Roman" w:cs="等线"/>
          <w:sz w:val="32"/>
          <w:szCs w:val="21"/>
        </w:rPr>
        <w:t>239.83</w:t>
      </w:r>
      <w:r w:rsidRPr="006D2485">
        <w:rPr>
          <w:rFonts w:ascii="Times New Roman" w:eastAsia="仿宋_GB2312" w:hAnsi="Times New Roman" w:cs="等线"/>
          <w:sz w:val="32"/>
          <w:szCs w:val="21"/>
        </w:rPr>
        <w:t>万元，预算执行率为</w:t>
      </w:r>
      <w:r w:rsidRPr="006D2485">
        <w:rPr>
          <w:rFonts w:ascii="Times New Roman" w:eastAsia="仿宋_GB2312" w:hAnsi="Times New Roman" w:cs="等线"/>
          <w:sz w:val="32"/>
          <w:szCs w:val="21"/>
        </w:rPr>
        <w:t>98.58%</w:t>
      </w:r>
      <w:r w:rsidRPr="006D2485">
        <w:rPr>
          <w:rFonts w:ascii="Times New Roman" w:eastAsia="仿宋_GB2312" w:hAnsi="Times New Roman" w:cs="等线"/>
          <w:sz w:val="32"/>
          <w:szCs w:val="21"/>
        </w:rPr>
        <w:t>。</w:t>
      </w:r>
    </w:p>
    <w:p w14:paraId="00380186"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完成的绩效目标</w:t>
      </w:r>
    </w:p>
    <w:p w14:paraId="7F9F321D"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项目年度工作计划及绩效目标总体完成。省委军民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完成国防计量机构认定及器具考核工作，开展科研生产许可审查，军工关键设备设施登记、处置率达到</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，完成重点科研生产调研成果；及时协调</w:t>
      </w:r>
      <w:r w:rsidRPr="006D2485">
        <w:rPr>
          <w:rFonts w:ascii="Times New Roman" w:eastAsia="仿宋_GB2312" w:hAnsi="Times New Roman" w:cs="等线" w:hint="eastAsia"/>
          <w:sz w:val="32"/>
          <w:szCs w:val="21"/>
        </w:rPr>
        <w:t>xx</w:t>
      </w:r>
      <w:r w:rsidRPr="006D2485">
        <w:rPr>
          <w:rFonts w:ascii="Times New Roman" w:eastAsia="仿宋_GB2312" w:hAnsi="Times New Roman" w:cs="等线"/>
          <w:sz w:val="32"/>
          <w:szCs w:val="21"/>
        </w:rPr>
        <w:t>事项，做好核应急准备工作，军工单位保密检查、安全检查覆盖率</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，全年未发生军工单位安全生产重特大事故，军工企事业单位满意度达到</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w:t>
      </w:r>
    </w:p>
    <w:p w14:paraId="19528AD5"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③</w:t>
      </w:r>
      <w:r w:rsidRPr="006D2485">
        <w:rPr>
          <w:rFonts w:ascii="Times New Roman" w:eastAsia="仿宋_GB2312" w:hAnsi="Times New Roman" w:cs="等线" w:hint="eastAsia"/>
          <w:b/>
          <w:bCs/>
          <w:sz w:val="32"/>
          <w:szCs w:val="21"/>
        </w:rPr>
        <w:t>未完成的绩效目标</w:t>
      </w:r>
    </w:p>
    <w:p w14:paraId="0EA4DED4"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无</w:t>
      </w:r>
      <w:r w:rsidRPr="006D2485">
        <w:rPr>
          <w:rFonts w:ascii="Times New Roman" w:eastAsia="仿宋_GB2312" w:hAnsi="Times New Roman" w:cs="等线"/>
          <w:sz w:val="32"/>
          <w:szCs w:val="21"/>
        </w:rPr>
        <w:t>。</w:t>
      </w:r>
    </w:p>
    <w:p w14:paraId="66052F80"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3</w:t>
      </w:r>
      <w:r w:rsidRPr="006D2485">
        <w:rPr>
          <w:rFonts w:ascii="Times New Roman" w:eastAsia="仿宋_GB2312" w:hAnsi="Times New Roman" w:cs="Times New Roman" w:hint="eastAsia"/>
          <w:b/>
          <w:bCs/>
          <w:sz w:val="32"/>
          <w:szCs w:val="36"/>
        </w:rPr>
        <w:t>）存在的问题和原因</w:t>
      </w:r>
    </w:p>
    <w:p w14:paraId="6FFC1C16"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上年度结果应用情况</w:t>
      </w:r>
    </w:p>
    <w:p w14:paraId="35CE68FC"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一是狠抓问题落实整改。省委军民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组织实施项目支出预算绩效跟踪，要求各处</w:t>
      </w:r>
      <w:proofErr w:type="gramStart"/>
      <w:r w:rsidRPr="006D2485">
        <w:rPr>
          <w:rFonts w:ascii="Times New Roman" w:eastAsia="仿宋_GB2312" w:hAnsi="Times New Roman" w:cs="等线" w:hint="eastAsia"/>
          <w:sz w:val="32"/>
          <w:szCs w:val="21"/>
        </w:rPr>
        <w:t>室提高</w:t>
      </w:r>
      <w:proofErr w:type="gramEnd"/>
      <w:r w:rsidRPr="006D2485">
        <w:rPr>
          <w:rFonts w:ascii="Times New Roman" w:eastAsia="仿宋_GB2312" w:hAnsi="Times New Roman" w:cs="等线" w:hint="eastAsia"/>
          <w:sz w:val="32"/>
          <w:szCs w:val="21"/>
        </w:rPr>
        <w:t>思想认识，针对上年度绩效自评工作提出的问题，结合本年度项目开展情况，制定切实可行的改进措施，不打折扣抓好预算项目绩效整改落实。</w:t>
      </w:r>
    </w:p>
    <w:p w14:paraId="4A9E6217"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lastRenderedPageBreak/>
        <w:t>二是宣传贯彻绩效制度。学习宣传并贯彻落实《湖北省财政厅关于印发全面实施预算绩效管理系列制度的通知》，将文件精神贯穿于单位预算管理各个环节。</w:t>
      </w:r>
    </w:p>
    <w:p w14:paraId="3925DE54"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三是优化完善绩效指标。按照相关性、重要性原则，</w:t>
      </w:r>
      <w:r w:rsidRPr="006D2485">
        <w:rPr>
          <w:rFonts w:ascii="Times New Roman" w:eastAsia="仿宋_GB2312" w:hAnsi="Times New Roman" w:cs="等线"/>
          <w:sz w:val="32"/>
          <w:szCs w:val="21"/>
        </w:rPr>
        <w:t>2022</w:t>
      </w:r>
      <w:r w:rsidRPr="006D2485">
        <w:rPr>
          <w:rFonts w:ascii="Times New Roman" w:eastAsia="仿宋_GB2312" w:hAnsi="Times New Roman" w:cs="等线"/>
          <w:sz w:val="32"/>
          <w:szCs w:val="21"/>
        </w:rPr>
        <w:t>年部门预算中删除</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组织核应急救援演习</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等与项目核心职能关联度较弱的指标，新增</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保障科研生产顺利进行</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等指标，充分发挥绩效目标的导向作用。</w:t>
      </w:r>
    </w:p>
    <w:p w14:paraId="7CCF0B69"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四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2DF5C59D"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五是坚持自评信息公开。根据相关规定，省委军民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将绩效自评结果随同部门决算，在门户网站上一并公开。</w:t>
      </w:r>
    </w:p>
    <w:p w14:paraId="48AAE549"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本年度绩效问题和原因</w:t>
      </w:r>
    </w:p>
    <w:p w14:paraId="5F2B05C6"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项目预算编制与年度工作开展情况匹配度较高，但仍有少量项目活动未按计划序时开展，预算安排的瞄准度和精准度尚需进一步提升。</w:t>
      </w:r>
    </w:p>
    <w:p w14:paraId="1089581F"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4</w:t>
      </w:r>
      <w:r w:rsidRPr="006D2485">
        <w:rPr>
          <w:rFonts w:ascii="Times New Roman" w:eastAsia="仿宋_GB2312" w:hAnsi="Times New Roman" w:cs="Times New Roman" w:hint="eastAsia"/>
          <w:b/>
          <w:bCs/>
          <w:sz w:val="32"/>
          <w:szCs w:val="36"/>
        </w:rPr>
        <w:t>）下一步拟改进措施</w:t>
      </w:r>
    </w:p>
    <w:p w14:paraId="000652EA"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下一步拟改进措施</w:t>
      </w:r>
    </w:p>
    <w:p w14:paraId="0DA79096"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强化部门预算管理意识，构建各职能部门间的沟通协作机制，严格按规定开展预算编制的科学论证和细化测算工作，为进一步提升部门整体的预算管理能力奠定扎实基础。</w:t>
      </w:r>
    </w:p>
    <w:p w14:paraId="70627919"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拟与预算安排相结合情况</w:t>
      </w:r>
    </w:p>
    <w:p w14:paraId="0CCC9AD5"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lastRenderedPageBreak/>
        <w:t>一是将绩效自评结果作为</w:t>
      </w:r>
      <w:r w:rsidRPr="006D2485">
        <w:rPr>
          <w:rFonts w:ascii="Times New Roman" w:eastAsia="仿宋_GB2312" w:hAnsi="Times New Roman" w:cs="等线"/>
          <w:sz w:val="32"/>
          <w:szCs w:val="21"/>
        </w:rPr>
        <w:t>2023</w:t>
      </w:r>
      <w:r w:rsidRPr="006D2485">
        <w:rPr>
          <w:rFonts w:ascii="Times New Roman" w:eastAsia="仿宋_GB2312" w:hAnsi="Times New Roman" w:cs="等线"/>
          <w:sz w:val="32"/>
          <w:szCs w:val="21"/>
        </w:rPr>
        <w:t>年度编制预算和安排财政资金的重要依据。</w:t>
      </w:r>
    </w:p>
    <w:p w14:paraId="205C8A43"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1930FE9D"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hint="eastAsia"/>
          <w:b/>
          <w:bCs/>
          <w:sz w:val="32"/>
          <w:szCs w:val="36"/>
        </w:rPr>
        <w:t>3</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2021</w:t>
      </w:r>
      <w:r w:rsidRPr="006D2485">
        <w:rPr>
          <w:rFonts w:ascii="Times New Roman" w:eastAsia="仿宋_GB2312" w:hAnsi="Times New Roman" w:cs="Times New Roman"/>
          <w:b/>
          <w:bCs/>
          <w:sz w:val="32"/>
          <w:szCs w:val="36"/>
        </w:rPr>
        <w:t>年度</w:t>
      </w:r>
      <w:r w:rsidRPr="006D2485">
        <w:rPr>
          <w:rFonts w:ascii="Times New Roman" w:eastAsia="仿宋_GB2312" w:hAnsi="Times New Roman" w:cs="Times New Roman" w:hint="eastAsia"/>
          <w:b/>
          <w:bCs/>
          <w:sz w:val="32"/>
          <w:szCs w:val="36"/>
        </w:rPr>
        <w:t>省国防科技行业管理经费项目</w:t>
      </w:r>
      <w:r w:rsidRPr="006D2485">
        <w:rPr>
          <w:rFonts w:ascii="Times New Roman" w:eastAsia="仿宋_GB2312" w:hAnsi="Times New Roman" w:cs="Times New Roman"/>
          <w:b/>
          <w:bCs/>
          <w:sz w:val="32"/>
          <w:szCs w:val="36"/>
        </w:rPr>
        <w:t>自评表</w:t>
      </w:r>
    </w:p>
    <w:tbl>
      <w:tblPr>
        <w:tblW w:w="5250" w:type="pct"/>
        <w:jc w:val="center"/>
        <w:shd w:val="clear" w:color="auto" w:fill="FFFFFF"/>
        <w:tblLayout w:type="fixed"/>
        <w:tblLook w:val="04A0" w:firstRow="1" w:lastRow="0" w:firstColumn="1" w:lastColumn="0" w:noHBand="0" w:noVBand="1"/>
      </w:tblPr>
      <w:tblGrid>
        <w:gridCol w:w="703"/>
        <w:gridCol w:w="984"/>
        <w:gridCol w:w="1260"/>
        <w:gridCol w:w="1539"/>
        <w:gridCol w:w="9"/>
        <w:gridCol w:w="1672"/>
        <w:gridCol w:w="1259"/>
        <w:gridCol w:w="1260"/>
        <w:gridCol w:w="720"/>
      </w:tblGrid>
      <w:tr w:rsidR="006D2485" w:rsidRPr="006D2485" w14:paraId="4F6C9609" w14:textId="77777777" w:rsidTr="006523EB">
        <w:trPr>
          <w:trHeight w:val="275"/>
          <w:jc w:val="center"/>
        </w:trPr>
        <w:tc>
          <w:tcPr>
            <w:tcW w:w="5000" w:type="pct"/>
            <w:gridSpan w:val="9"/>
            <w:tcBorders>
              <w:top w:val="nil"/>
              <w:left w:val="nil"/>
              <w:bottom w:val="nil"/>
              <w:right w:val="nil"/>
            </w:tcBorders>
            <w:shd w:val="clear" w:color="auto" w:fill="FFFFFF"/>
            <w:vAlign w:val="center"/>
          </w:tcPr>
          <w:p w14:paraId="07A49173" w14:textId="77777777" w:rsidR="006D2485" w:rsidRPr="006D2485" w:rsidRDefault="006D2485" w:rsidP="006D2485">
            <w:pPr>
              <w:widowControl/>
              <w:adjustRightInd w:val="0"/>
              <w:snapToGrid w:val="0"/>
              <w:ind w:firstLine="643"/>
              <w:jc w:val="center"/>
              <w:rPr>
                <w:rFonts w:ascii="方正小标宋简体" w:eastAsia="方正小标宋简体" w:hAnsi="Times New Roman" w:cs="宋体"/>
                <w:kern w:val="0"/>
                <w:sz w:val="32"/>
                <w:szCs w:val="32"/>
              </w:rPr>
            </w:pPr>
            <w:r w:rsidRPr="006D2485">
              <w:rPr>
                <w:rFonts w:ascii="方正小标宋简体" w:eastAsia="方正小标宋简体" w:hAnsi="Times New Roman" w:cs="宋体"/>
                <w:kern w:val="0"/>
                <w:sz w:val="32"/>
                <w:szCs w:val="32"/>
              </w:rPr>
              <w:t>2021年度省国防科技行业管理经费项目自评表</w:t>
            </w:r>
          </w:p>
        </w:tc>
      </w:tr>
      <w:tr w:rsidR="006D2485" w:rsidRPr="006D2485" w14:paraId="7A21E3FB" w14:textId="77777777" w:rsidTr="006523EB">
        <w:trPr>
          <w:trHeight w:val="407"/>
          <w:jc w:val="center"/>
        </w:trPr>
        <w:tc>
          <w:tcPr>
            <w:tcW w:w="5000" w:type="pct"/>
            <w:gridSpan w:val="9"/>
            <w:tcBorders>
              <w:top w:val="nil"/>
              <w:left w:val="nil"/>
              <w:bottom w:val="single" w:sz="4" w:space="0" w:color="auto"/>
              <w:right w:val="nil"/>
            </w:tcBorders>
            <w:shd w:val="clear" w:color="auto" w:fill="FFFFFF"/>
            <w:vAlign w:val="center"/>
          </w:tcPr>
          <w:p w14:paraId="13C4A606" w14:textId="77777777" w:rsidR="006D2485" w:rsidRPr="006D2485" w:rsidRDefault="006D2485" w:rsidP="006D2485">
            <w:pPr>
              <w:widowControl/>
              <w:adjustRightInd w:val="0"/>
              <w:snapToGrid w:val="0"/>
              <w:jc w:val="left"/>
              <w:rPr>
                <w:rFonts w:ascii="楷体_GB2312" w:eastAsia="楷体_GB2312" w:hAnsi="Times New Roman" w:cs="Times New Roman"/>
                <w:kern w:val="0"/>
                <w:sz w:val="24"/>
                <w:szCs w:val="24"/>
              </w:rPr>
            </w:pPr>
            <w:r w:rsidRPr="006D2485">
              <w:rPr>
                <w:rFonts w:ascii="楷体_GB2312" w:eastAsia="楷体_GB2312" w:hAnsi="Times New Roman" w:cs="Times New Roman" w:hint="eastAsia"/>
                <w:kern w:val="0"/>
                <w:sz w:val="24"/>
                <w:szCs w:val="24"/>
              </w:rPr>
              <w:t>单位名称：中共湖北省委军民融合发展委员会办公室     填报日期：2022年4月20日</w:t>
            </w:r>
          </w:p>
        </w:tc>
      </w:tr>
      <w:tr w:rsidR="006D2485" w:rsidRPr="006D2485" w14:paraId="63B187D1" w14:textId="77777777" w:rsidTr="006523EB">
        <w:trPr>
          <w:trHeight w:val="340"/>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0134100B"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项目名称</w:t>
            </w:r>
          </w:p>
        </w:tc>
        <w:tc>
          <w:tcPr>
            <w:tcW w:w="4104" w:type="pct"/>
            <w:gridSpan w:val="7"/>
            <w:tcBorders>
              <w:top w:val="single" w:sz="4" w:space="0" w:color="auto"/>
              <w:left w:val="nil"/>
              <w:bottom w:val="single" w:sz="4" w:space="0" w:color="auto"/>
              <w:right w:val="single" w:sz="4" w:space="0" w:color="auto"/>
            </w:tcBorders>
            <w:shd w:val="clear" w:color="auto" w:fill="FFFFFF"/>
            <w:vAlign w:val="center"/>
          </w:tcPr>
          <w:p w14:paraId="45583336"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省国防科技行业管理经费</w:t>
            </w:r>
          </w:p>
        </w:tc>
      </w:tr>
      <w:tr w:rsidR="006D2485" w:rsidRPr="006D2485" w14:paraId="01A8B09A" w14:textId="77777777" w:rsidTr="006523EB">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CB44321"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主管部门</w:t>
            </w:r>
          </w:p>
        </w:tc>
        <w:tc>
          <w:tcPr>
            <w:tcW w:w="1493"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A80198A" w14:textId="77777777" w:rsidR="006D2485" w:rsidRPr="006D2485" w:rsidRDefault="006D2485" w:rsidP="006D2485">
            <w:pPr>
              <w:widowControl/>
              <w:adjustRightInd w:val="0"/>
              <w:snapToGrid w:val="0"/>
              <w:rPr>
                <w:rFonts w:ascii="仿宋" w:eastAsia="仿宋" w:hAnsi="仿宋" w:cs="Times New Roman"/>
                <w:kern w:val="0"/>
                <w:szCs w:val="21"/>
              </w:rPr>
            </w:pPr>
            <w:r w:rsidRPr="006D2485">
              <w:rPr>
                <w:rFonts w:ascii="仿宋" w:eastAsia="仿宋" w:hAnsi="仿宋" w:cs="Times New Roman" w:hint="eastAsia"/>
                <w:kern w:val="0"/>
                <w:szCs w:val="21"/>
              </w:rPr>
              <w:t>中共湖北省委军民融合发展委员会办公室</w:t>
            </w:r>
          </w:p>
        </w:tc>
        <w:tc>
          <w:tcPr>
            <w:tcW w:w="889" w:type="pct"/>
            <w:tcBorders>
              <w:top w:val="nil"/>
              <w:left w:val="nil"/>
              <w:bottom w:val="single" w:sz="4" w:space="0" w:color="auto"/>
              <w:right w:val="single" w:sz="4" w:space="0" w:color="auto"/>
            </w:tcBorders>
            <w:shd w:val="clear" w:color="auto" w:fill="FFFFFF"/>
            <w:tcMar>
              <w:left w:w="57" w:type="dxa"/>
              <w:right w:w="57" w:type="dxa"/>
            </w:tcMar>
            <w:vAlign w:val="center"/>
            <w:hideMark/>
          </w:tcPr>
          <w:p w14:paraId="3F6080B9" w14:textId="77777777" w:rsidR="006D2485" w:rsidRPr="006D2485" w:rsidRDefault="006D2485" w:rsidP="006D2485">
            <w:pPr>
              <w:widowControl/>
              <w:adjustRightInd w:val="0"/>
              <w:snapToGrid w:val="0"/>
              <w:rPr>
                <w:rFonts w:ascii="仿宋" w:eastAsia="仿宋" w:hAnsi="仿宋" w:cs="Times New Roman"/>
                <w:kern w:val="0"/>
                <w:szCs w:val="21"/>
              </w:rPr>
            </w:pPr>
            <w:r w:rsidRPr="006D2485">
              <w:rPr>
                <w:rFonts w:ascii="仿宋" w:eastAsia="仿宋" w:hAnsi="仿宋" w:cs="Times New Roman" w:hint="eastAsia"/>
                <w:kern w:val="0"/>
                <w:szCs w:val="21"/>
              </w:rPr>
              <w:t>项目</w:t>
            </w:r>
            <w:r w:rsidRPr="006D2485">
              <w:rPr>
                <w:rFonts w:ascii="仿宋" w:eastAsia="仿宋" w:hAnsi="仿宋" w:cs="Times New Roman"/>
                <w:kern w:val="0"/>
                <w:szCs w:val="21"/>
              </w:rPr>
              <w:t>实施单位</w:t>
            </w:r>
          </w:p>
        </w:tc>
        <w:tc>
          <w:tcPr>
            <w:tcW w:w="1722" w:type="pct"/>
            <w:gridSpan w:val="3"/>
            <w:tcBorders>
              <w:top w:val="single" w:sz="4" w:space="0" w:color="auto"/>
              <w:left w:val="nil"/>
              <w:bottom w:val="single" w:sz="4" w:space="0" w:color="auto"/>
              <w:right w:val="single" w:sz="4" w:space="0" w:color="auto"/>
            </w:tcBorders>
            <w:shd w:val="clear" w:color="auto" w:fill="FFFFFF"/>
            <w:vAlign w:val="center"/>
          </w:tcPr>
          <w:p w14:paraId="74371EE2" w14:textId="77777777" w:rsidR="006D2485" w:rsidRPr="006D2485" w:rsidRDefault="006D2485" w:rsidP="006D2485">
            <w:pPr>
              <w:widowControl/>
              <w:adjustRightInd w:val="0"/>
              <w:snapToGrid w:val="0"/>
              <w:rPr>
                <w:rFonts w:ascii="仿宋" w:eastAsia="仿宋" w:hAnsi="仿宋" w:cs="Times New Roman"/>
                <w:kern w:val="0"/>
                <w:szCs w:val="21"/>
              </w:rPr>
            </w:pPr>
            <w:r w:rsidRPr="006D2485">
              <w:rPr>
                <w:rFonts w:ascii="仿宋" w:eastAsia="仿宋" w:hAnsi="仿宋" w:cs="Times New Roman" w:hint="eastAsia"/>
                <w:kern w:val="0"/>
                <w:szCs w:val="21"/>
              </w:rPr>
              <w:t>中共湖北省委军民融合发展委员会办公室</w:t>
            </w:r>
          </w:p>
        </w:tc>
      </w:tr>
      <w:tr w:rsidR="006D2485" w:rsidRPr="006D2485" w14:paraId="48B9A743" w14:textId="77777777" w:rsidTr="006523EB">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F8BB805"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项目类别</w:t>
            </w:r>
          </w:p>
        </w:tc>
        <w:tc>
          <w:tcPr>
            <w:tcW w:w="4104" w:type="pct"/>
            <w:gridSpan w:val="7"/>
            <w:tcBorders>
              <w:top w:val="nil"/>
              <w:left w:val="nil"/>
              <w:bottom w:val="single" w:sz="4" w:space="0" w:color="auto"/>
              <w:right w:val="single" w:sz="4" w:space="0" w:color="auto"/>
            </w:tcBorders>
            <w:shd w:val="clear" w:color="auto" w:fill="FFFFFF"/>
            <w:vAlign w:val="center"/>
          </w:tcPr>
          <w:p w14:paraId="6E1F7ADF" w14:textId="77777777" w:rsidR="006D2485" w:rsidRPr="006D2485" w:rsidRDefault="006D2485" w:rsidP="006D2485">
            <w:pPr>
              <w:widowControl/>
              <w:adjustRightInd w:val="0"/>
              <w:snapToGrid w:val="0"/>
              <w:jc w:val="left"/>
              <w:rPr>
                <w:rFonts w:ascii="仿宋" w:eastAsia="仿宋" w:hAnsi="仿宋" w:cs="Times New Roman"/>
                <w:kern w:val="0"/>
                <w:szCs w:val="21"/>
              </w:rPr>
            </w:pPr>
            <w:r w:rsidRPr="006D2485">
              <w:rPr>
                <w:rFonts w:ascii="仿宋" w:eastAsia="仿宋" w:hAnsi="仿宋" w:cs="Times New Roman" w:hint="eastAsia"/>
                <w:kern w:val="0"/>
                <w:szCs w:val="21"/>
              </w:rPr>
              <w:t xml:space="preserve">1、部门预算项目 </w:t>
            </w:r>
            <w:r w:rsidRPr="006D2485">
              <w:rPr>
                <w:rFonts w:ascii="仿宋" w:eastAsia="仿宋" w:hAnsi="仿宋" w:cs="Times New Roman" w:hint="eastAsia"/>
                <w:kern w:val="0"/>
                <w:szCs w:val="21"/>
              </w:rPr>
              <w:sym w:font="Wingdings" w:char="F0FE"/>
            </w:r>
            <w:r w:rsidRPr="006D2485">
              <w:rPr>
                <w:rFonts w:ascii="仿宋" w:eastAsia="仿宋" w:hAnsi="仿宋" w:cs="Times New Roman" w:hint="eastAsia"/>
                <w:kern w:val="0"/>
                <w:szCs w:val="21"/>
              </w:rPr>
              <w:t xml:space="preserve">   2、</w:t>
            </w:r>
            <w:proofErr w:type="gramStart"/>
            <w:r w:rsidRPr="006D2485">
              <w:rPr>
                <w:rFonts w:ascii="仿宋" w:eastAsia="仿宋" w:hAnsi="仿宋" w:cs="Times New Roman" w:hint="eastAsia"/>
                <w:kern w:val="0"/>
                <w:szCs w:val="21"/>
              </w:rPr>
              <w:t>省直专项</w:t>
            </w:r>
            <w:proofErr w:type="gramEnd"/>
            <w:r w:rsidRPr="006D2485">
              <w:rPr>
                <w:rFonts w:ascii="仿宋" w:eastAsia="仿宋" w:hAnsi="仿宋" w:cs="Times New Roman" w:hint="eastAsia"/>
                <w:kern w:val="0"/>
                <w:szCs w:val="21"/>
              </w:rPr>
              <w:t xml:space="preserve"> □     3、省对下转移支付项目 □</w:t>
            </w:r>
          </w:p>
        </w:tc>
      </w:tr>
      <w:tr w:rsidR="006D2485" w:rsidRPr="006D2485" w14:paraId="7C2AEE0B" w14:textId="77777777" w:rsidTr="006523EB">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5527EB3"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项目属性</w:t>
            </w:r>
          </w:p>
        </w:tc>
        <w:tc>
          <w:tcPr>
            <w:tcW w:w="4104" w:type="pct"/>
            <w:gridSpan w:val="7"/>
            <w:tcBorders>
              <w:top w:val="single" w:sz="4" w:space="0" w:color="auto"/>
              <w:left w:val="nil"/>
              <w:bottom w:val="single" w:sz="4" w:space="0" w:color="auto"/>
              <w:right w:val="single" w:sz="4" w:space="0" w:color="auto"/>
            </w:tcBorders>
            <w:shd w:val="clear" w:color="auto" w:fill="FFFFFF"/>
            <w:vAlign w:val="center"/>
          </w:tcPr>
          <w:p w14:paraId="18D345D6" w14:textId="77777777" w:rsidR="006D2485" w:rsidRPr="006D2485" w:rsidRDefault="006D2485" w:rsidP="006D2485">
            <w:pPr>
              <w:widowControl/>
              <w:adjustRightInd w:val="0"/>
              <w:snapToGrid w:val="0"/>
              <w:jc w:val="left"/>
              <w:rPr>
                <w:rFonts w:ascii="仿宋" w:eastAsia="仿宋" w:hAnsi="仿宋" w:cs="Times New Roman"/>
                <w:kern w:val="0"/>
                <w:szCs w:val="21"/>
              </w:rPr>
            </w:pPr>
            <w:r w:rsidRPr="006D2485">
              <w:rPr>
                <w:rFonts w:ascii="仿宋" w:eastAsia="仿宋" w:hAnsi="仿宋" w:cs="Times New Roman" w:hint="eastAsia"/>
                <w:kern w:val="0"/>
                <w:szCs w:val="21"/>
              </w:rPr>
              <w:t xml:space="preserve">1、持续性项目 </w:t>
            </w:r>
            <w:r w:rsidRPr="006D2485">
              <w:rPr>
                <w:rFonts w:ascii="仿宋" w:eastAsia="仿宋" w:hAnsi="仿宋" w:cs="Times New Roman" w:hint="eastAsia"/>
                <w:kern w:val="0"/>
                <w:szCs w:val="21"/>
              </w:rPr>
              <w:sym w:font="Wingdings" w:char="F0FE"/>
            </w:r>
            <w:r w:rsidRPr="006D2485">
              <w:rPr>
                <w:rFonts w:ascii="仿宋" w:eastAsia="仿宋" w:hAnsi="仿宋" w:cs="Times New Roman" w:hint="eastAsia"/>
                <w:kern w:val="0"/>
                <w:szCs w:val="21"/>
              </w:rPr>
              <w:t>2、新增性项目 □</w:t>
            </w:r>
          </w:p>
        </w:tc>
      </w:tr>
      <w:tr w:rsidR="006D2485" w:rsidRPr="006D2485" w14:paraId="0352CB2D" w14:textId="77777777" w:rsidTr="006523EB">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5FB0AE5"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项目类型</w:t>
            </w:r>
          </w:p>
        </w:tc>
        <w:tc>
          <w:tcPr>
            <w:tcW w:w="4104" w:type="pct"/>
            <w:gridSpan w:val="7"/>
            <w:tcBorders>
              <w:top w:val="nil"/>
              <w:left w:val="nil"/>
              <w:bottom w:val="single" w:sz="4" w:space="0" w:color="auto"/>
              <w:right w:val="single" w:sz="4" w:space="0" w:color="auto"/>
            </w:tcBorders>
            <w:shd w:val="clear" w:color="auto" w:fill="FFFFFF"/>
            <w:vAlign w:val="center"/>
          </w:tcPr>
          <w:p w14:paraId="5ADDA012" w14:textId="77777777" w:rsidR="006D2485" w:rsidRPr="006D2485" w:rsidRDefault="006D2485" w:rsidP="006D2485">
            <w:pPr>
              <w:widowControl/>
              <w:adjustRightInd w:val="0"/>
              <w:snapToGrid w:val="0"/>
              <w:jc w:val="left"/>
              <w:rPr>
                <w:rFonts w:ascii="仿宋" w:eastAsia="仿宋" w:hAnsi="仿宋" w:cs="Times New Roman"/>
                <w:kern w:val="0"/>
                <w:szCs w:val="21"/>
              </w:rPr>
            </w:pPr>
            <w:r w:rsidRPr="006D2485">
              <w:rPr>
                <w:rFonts w:ascii="仿宋" w:eastAsia="仿宋" w:hAnsi="仿宋" w:cs="Times New Roman" w:hint="eastAsia"/>
                <w:kern w:val="0"/>
                <w:szCs w:val="21"/>
              </w:rPr>
              <w:t xml:space="preserve">1、常年性项目 </w:t>
            </w:r>
            <w:r w:rsidRPr="006D2485">
              <w:rPr>
                <w:rFonts w:ascii="仿宋" w:eastAsia="仿宋" w:hAnsi="仿宋" w:cs="Times New Roman" w:hint="eastAsia"/>
                <w:kern w:val="0"/>
                <w:szCs w:val="21"/>
              </w:rPr>
              <w:sym w:font="Wingdings" w:char="F0FE"/>
            </w:r>
            <w:r w:rsidRPr="006D2485">
              <w:rPr>
                <w:rFonts w:ascii="仿宋" w:eastAsia="仿宋" w:hAnsi="仿宋" w:cs="Times New Roman" w:hint="eastAsia"/>
                <w:kern w:val="0"/>
                <w:szCs w:val="21"/>
              </w:rPr>
              <w:t xml:space="preserve"> 2、延续性项目 □    3、一次性项目□</w:t>
            </w:r>
          </w:p>
        </w:tc>
      </w:tr>
      <w:tr w:rsidR="006D2485" w:rsidRPr="006D2485" w14:paraId="5A4CA6BD" w14:textId="77777777" w:rsidTr="006523EB">
        <w:trPr>
          <w:trHeight w:val="312"/>
          <w:jc w:val="center"/>
        </w:trPr>
        <w:tc>
          <w:tcPr>
            <w:tcW w:w="89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A4941C3"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预算执行情况</w:t>
            </w:r>
          </w:p>
          <w:p w14:paraId="076C831A"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（万元）</w:t>
            </w:r>
          </w:p>
          <w:p w14:paraId="68EE3BD5"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（20分）</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67A4DD9"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81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D092DC9"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预算数（A）</w:t>
            </w:r>
          </w:p>
        </w:tc>
        <w:tc>
          <w:tcPr>
            <w:tcW w:w="894"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42E5B74"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执行数（B）</w:t>
            </w:r>
          </w:p>
        </w:tc>
        <w:tc>
          <w:tcPr>
            <w:tcW w:w="669" w:type="pct"/>
            <w:tcBorders>
              <w:top w:val="single" w:sz="4" w:space="0" w:color="auto"/>
              <w:left w:val="nil"/>
              <w:bottom w:val="single" w:sz="4" w:space="0" w:color="auto"/>
              <w:right w:val="single" w:sz="4" w:space="0" w:color="auto"/>
            </w:tcBorders>
            <w:shd w:val="clear" w:color="auto" w:fill="FFFFFF"/>
            <w:vAlign w:val="center"/>
          </w:tcPr>
          <w:p w14:paraId="5177261D"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执行率（B/A)</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2FE107B"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得分</w:t>
            </w:r>
          </w:p>
          <w:p w14:paraId="47CB38BE"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（20分*执行率）</w:t>
            </w:r>
          </w:p>
        </w:tc>
      </w:tr>
      <w:tr w:rsidR="006D2485" w:rsidRPr="006D2485" w14:paraId="60397A1A" w14:textId="77777777" w:rsidTr="006523EB">
        <w:trPr>
          <w:trHeight w:val="312"/>
          <w:jc w:val="center"/>
        </w:trPr>
        <w:tc>
          <w:tcPr>
            <w:tcW w:w="896"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9A59912"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0EE1D67" w14:textId="77777777" w:rsidR="006D2485" w:rsidRPr="006D2485" w:rsidRDefault="006D2485" w:rsidP="006D2485">
            <w:pPr>
              <w:widowControl/>
              <w:adjustRightInd w:val="0"/>
              <w:snapToGrid w:val="0"/>
              <w:rPr>
                <w:rFonts w:ascii="仿宋" w:eastAsia="仿宋" w:hAnsi="仿宋" w:cs="Times New Roman"/>
                <w:kern w:val="0"/>
                <w:szCs w:val="21"/>
              </w:rPr>
            </w:pPr>
            <w:r w:rsidRPr="006D2485">
              <w:rPr>
                <w:rFonts w:ascii="仿宋" w:eastAsia="仿宋" w:hAnsi="仿宋" w:cs="Times New Roman"/>
                <w:kern w:val="0"/>
                <w:szCs w:val="21"/>
              </w:rPr>
              <w:t>年度</w:t>
            </w:r>
            <w:r w:rsidRPr="006D2485">
              <w:rPr>
                <w:rFonts w:ascii="仿宋" w:eastAsia="仿宋" w:hAnsi="仿宋" w:cs="Times New Roman" w:hint="eastAsia"/>
                <w:kern w:val="0"/>
                <w:szCs w:val="21"/>
              </w:rPr>
              <w:t>财政</w:t>
            </w:r>
          </w:p>
          <w:p w14:paraId="79EAFEC3" w14:textId="77777777" w:rsidR="006D2485" w:rsidRPr="006D2485" w:rsidRDefault="006D2485" w:rsidP="006D2485">
            <w:pPr>
              <w:widowControl/>
              <w:adjustRightInd w:val="0"/>
              <w:snapToGrid w:val="0"/>
              <w:rPr>
                <w:rFonts w:ascii="仿宋" w:eastAsia="仿宋" w:hAnsi="仿宋" w:cs="Times New Roman"/>
                <w:kern w:val="0"/>
                <w:szCs w:val="21"/>
              </w:rPr>
            </w:pPr>
            <w:r w:rsidRPr="006D2485">
              <w:rPr>
                <w:rFonts w:ascii="仿宋" w:eastAsia="仿宋" w:hAnsi="仿宋" w:cs="Times New Roman"/>
                <w:kern w:val="0"/>
                <w:szCs w:val="21"/>
              </w:rPr>
              <w:t>资金总额</w:t>
            </w:r>
          </w:p>
        </w:tc>
        <w:tc>
          <w:tcPr>
            <w:tcW w:w="81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73C72E7"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243.29</w:t>
            </w:r>
          </w:p>
        </w:tc>
        <w:tc>
          <w:tcPr>
            <w:tcW w:w="894"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510EFB1"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239.83</w:t>
            </w:r>
          </w:p>
        </w:tc>
        <w:tc>
          <w:tcPr>
            <w:tcW w:w="669" w:type="pct"/>
            <w:tcBorders>
              <w:top w:val="single" w:sz="4" w:space="0" w:color="auto"/>
              <w:left w:val="nil"/>
              <w:bottom w:val="single" w:sz="4" w:space="0" w:color="auto"/>
              <w:right w:val="single" w:sz="4" w:space="0" w:color="auto"/>
            </w:tcBorders>
            <w:shd w:val="clear" w:color="auto" w:fill="FFFFFF"/>
            <w:vAlign w:val="center"/>
          </w:tcPr>
          <w:p w14:paraId="25C84919"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98.58%</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0FA8F7DC"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19.72</w:t>
            </w:r>
          </w:p>
        </w:tc>
      </w:tr>
      <w:tr w:rsidR="006D2485" w:rsidRPr="006D2485" w14:paraId="2436A0D4" w14:textId="77777777" w:rsidTr="006523EB">
        <w:trPr>
          <w:trHeight w:val="312"/>
          <w:jc w:val="center"/>
        </w:trPr>
        <w:tc>
          <w:tcPr>
            <w:tcW w:w="373"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180E26B7" w14:textId="77777777" w:rsidR="006D2485" w:rsidRPr="006D2485" w:rsidRDefault="006D2485" w:rsidP="006D2485">
            <w:pPr>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年度绩效目标</w:t>
            </w:r>
            <w:r w:rsidRPr="006D2485">
              <w:rPr>
                <w:rFonts w:ascii="仿宋" w:eastAsia="仿宋" w:hAnsi="仿宋" w:cs="Times New Roman"/>
                <w:kern w:val="0"/>
                <w:szCs w:val="21"/>
              </w:rPr>
              <w:t>1（42分）</w:t>
            </w: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1F00A34"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一级</w:t>
            </w:r>
          </w:p>
          <w:p w14:paraId="20C450EC"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指标</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6613418"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二级指标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A1845B2"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kern w:val="0"/>
                <w:szCs w:val="21"/>
              </w:rPr>
              <w:t>三级指标</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036BAB9"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年初目标值</w:t>
            </w:r>
          </w:p>
          <w:p w14:paraId="1EA604D4"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（A）</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21406A4"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实际完成值</w:t>
            </w:r>
          </w:p>
          <w:p w14:paraId="354FA250"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（B）</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B129DA5"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得分</w:t>
            </w:r>
          </w:p>
        </w:tc>
      </w:tr>
      <w:tr w:rsidR="006D2485" w:rsidRPr="006D2485" w14:paraId="2D70B32E" w14:textId="77777777" w:rsidTr="006523EB">
        <w:trPr>
          <w:trHeight w:val="312"/>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5EC4AF58" w14:textId="77777777" w:rsidR="006D2485" w:rsidRPr="006D2485" w:rsidRDefault="006D2485" w:rsidP="006D2485">
            <w:pPr>
              <w:widowControl/>
              <w:adjustRightInd w:val="0"/>
              <w:snapToGrid w:val="0"/>
              <w:jc w:val="center"/>
              <w:rPr>
                <w:rFonts w:ascii="仿宋" w:eastAsia="仿宋" w:hAnsi="仿宋" w:cs="Times New Roman"/>
                <w:kern w:val="0"/>
                <w:szCs w:val="21"/>
              </w:rPr>
            </w:pPr>
          </w:p>
        </w:tc>
        <w:tc>
          <w:tcPr>
            <w:tcW w:w="52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3A87A400"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产出</w:t>
            </w:r>
          </w:p>
          <w:p w14:paraId="00AB7676"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CEC33E8"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C90171D"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编制《湖北省国防科技工业xxx发展xx》（4分）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ED36B94"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1部</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FD307DF"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1部</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0DE1E090"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4</w:t>
            </w:r>
          </w:p>
        </w:tc>
      </w:tr>
      <w:tr w:rsidR="006D2485" w:rsidRPr="006D2485" w14:paraId="552B3BAD" w14:textId="77777777" w:rsidTr="006523EB">
        <w:trPr>
          <w:trHeight w:val="397"/>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5796AE65"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4AAD4BDB"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543F15D"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A8F70B3"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组织核应急救援演习（4分）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BE35CDD"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C6E8252"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3</w:t>
            </w:r>
            <w:r w:rsidRPr="006D2485">
              <w:rPr>
                <w:rFonts w:ascii="仿宋" w:eastAsia="仿宋" w:hAnsi="仿宋" w:cs="Times New Roman" w:hint="eastAsia"/>
                <w:color w:val="000000"/>
                <w:szCs w:val="21"/>
              </w:rPr>
              <w:t>次</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68A5D55"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4</w:t>
            </w:r>
          </w:p>
        </w:tc>
      </w:tr>
      <w:tr w:rsidR="006D2485" w:rsidRPr="006D2485" w14:paraId="5F817263" w14:textId="77777777" w:rsidTr="006523EB">
        <w:trPr>
          <w:trHeight w:val="397"/>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769D45B8"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0A8896F0"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51328AA"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B0BD36E"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军工统计工作完成率（5分）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FBAFC5A"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36FD6EB"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494E77E"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5</w:t>
            </w:r>
          </w:p>
        </w:tc>
      </w:tr>
      <w:tr w:rsidR="006D2485" w:rsidRPr="006D2485" w14:paraId="7DD05C13" w14:textId="77777777" w:rsidTr="006523EB">
        <w:trPr>
          <w:trHeight w:val="312"/>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040E20DA"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2D0EF95A"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280C757"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16C1FB0"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军工关键设备设施登记、处置率（4分）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C08568F"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6EDB1EB"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7CF7BE2" w14:textId="77777777" w:rsidR="006D2485" w:rsidRPr="006D2485" w:rsidRDefault="006D2485" w:rsidP="006D2485">
            <w:pPr>
              <w:widowControl/>
              <w:adjustRightInd w:val="0"/>
              <w:snapToGrid w:val="0"/>
              <w:jc w:val="center"/>
              <w:rPr>
                <w:rFonts w:ascii="仿宋" w:eastAsia="仿宋" w:hAnsi="仿宋" w:cs="Times New Roman"/>
                <w:color w:val="000000"/>
                <w:szCs w:val="21"/>
              </w:rPr>
            </w:pPr>
            <w:r w:rsidRPr="006D2485">
              <w:rPr>
                <w:rFonts w:ascii="仿宋" w:eastAsia="仿宋" w:hAnsi="仿宋" w:cs="Times New Roman"/>
                <w:color w:val="000000"/>
                <w:szCs w:val="21"/>
              </w:rPr>
              <w:t>4</w:t>
            </w:r>
          </w:p>
        </w:tc>
      </w:tr>
      <w:tr w:rsidR="006D2485" w:rsidRPr="006D2485" w14:paraId="0C367177" w14:textId="77777777" w:rsidTr="006523EB">
        <w:trPr>
          <w:trHeight w:val="397"/>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3D692FFA"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07625307"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217F8C6"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时效指标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CAFBDD6"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xx事项及时协调率（5分）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D12A8E4"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FE5E6C1"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1D24F3B"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5</w:t>
            </w:r>
          </w:p>
        </w:tc>
      </w:tr>
      <w:tr w:rsidR="006D2485" w:rsidRPr="006D2485" w14:paraId="06FE0EA2" w14:textId="77777777" w:rsidTr="006523EB">
        <w:trPr>
          <w:trHeight w:val="312"/>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1FAB8C58"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333C298"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效益</w:t>
            </w:r>
          </w:p>
          <w:p w14:paraId="43BD04A8"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56866CA"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社会效益</w:t>
            </w:r>
          </w:p>
          <w:p w14:paraId="513C3158"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D3DCE45"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重点xxx科研生产调研成果（10分）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71EE39E"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70EE0DE"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1项</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0D56E87"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10</w:t>
            </w:r>
          </w:p>
        </w:tc>
      </w:tr>
      <w:tr w:rsidR="006D2485" w:rsidRPr="006D2485" w14:paraId="22F6DD30" w14:textId="77777777" w:rsidTr="006523EB">
        <w:trPr>
          <w:trHeight w:val="312"/>
          <w:jc w:val="center"/>
        </w:trPr>
        <w:tc>
          <w:tcPr>
            <w:tcW w:w="373"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B840B4E"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3B2A0D9"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满意度指标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6D1AC28"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服务对象满意度指标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4C62FCE"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军工企事业单位满意度（10分）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224D14B"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hint="eastAsia"/>
                <w:color w:val="000000"/>
                <w:szCs w:val="21"/>
              </w:rPr>
              <w:t>≥</w:t>
            </w:r>
            <w:r w:rsidRPr="006D2485">
              <w:rPr>
                <w:rFonts w:ascii="仿宋" w:eastAsia="仿宋" w:hAnsi="仿宋" w:cs="Times New Roman"/>
                <w:color w:val="000000"/>
                <w:szCs w:val="21"/>
              </w:rPr>
              <w:t>90%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97E13D1"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4CB3682"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10</w:t>
            </w:r>
          </w:p>
        </w:tc>
      </w:tr>
      <w:tr w:rsidR="006D2485" w:rsidRPr="006D2485" w14:paraId="6146C2CE" w14:textId="77777777" w:rsidTr="006523EB">
        <w:trPr>
          <w:trHeight w:val="397"/>
          <w:jc w:val="center"/>
        </w:trPr>
        <w:tc>
          <w:tcPr>
            <w:tcW w:w="373"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3904A9C"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年度绩效目标</w:t>
            </w:r>
            <w:r w:rsidRPr="006D2485">
              <w:rPr>
                <w:rFonts w:ascii="仿宋" w:eastAsia="仿宋" w:hAnsi="仿宋" w:cs="Times New Roman"/>
                <w:kern w:val="0"/>
                <w:szCs w:val="21"/>
              </w:rPr>
              <w:t>2（19分）</w:t>
            </w:r>
          </w:p>
        </w:tc>
        <w:tc>
          <w:tcPr>
            <w:tcW w:w="52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018B2A27"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产出</w:t>
            </w:r>
          </w:p>
          <w:p w14:paraId="52DCC7CC"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AE9CEB3"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6AB9C6A"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开展安全生产及消防检查（4分）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09C8439"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hint="eastAsia"/>
                <w:color w:val="000000"/>
                <w:szCs w:val="21"/>
              </w:rPr>
              <w:t>≥</w:t>
            </w:r>
            <w:r w:rsidRPr="006D2485">
              <w:rPr>
                <w:rFonts w:ascii="仿宋" w:eastAsia="仿宋" w:hAnsi="仿宋" w:cs="Times New Roman"/>
                <w:color w:val="000000"/>
                <w:szCs w:val="21"/>
              </w:rPr>
              <w:t>10次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F893FF7"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10次</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F67EEF3"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4</w:t>
            </w:r>
          </w:p>
        </w:tc>
      </w:tr>
      <w:tr w:rsidR="006D2485" w:rsidRPr="006D2485" w14:paraId="717B84BE" w14:textId="77777777" w:rsidTr="006523EB">
        <w:trPr>
          <w:trHeight w:val="397"/>
          <w:jc w:val="center"/>
        </w:trPr>
        <w:tc>
          <w:tcPr>
            <w:tcW w:w="373"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2AC5391"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580ECFBF"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B44A5C8"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398C9DE"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保密资格审查率（5分）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78505D1"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53CF74D"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EE7E652"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5</w:t>
            </w:r>
          </w:p>
        </w:tc>
      </w:tr>
      <w:tr w:rsidR="006D2485" w:rsidRPr="006D2485" w14:paraId="0830DEE7" w14:textId="77777777" w:rsidTr="006523EB">
        <w:trPr>
          <w:trHeight w:val="312"/>
          <w:jc w:val="center"/>
        </w:trPr>
        <w:tc>
          <w:tcPr>
            <w:tcW w:w="373"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AA06CA1" w14:textId="77777777" w:rsidR="006D2485" w:rsidRPr="006D2485" w:rsidRDefault="006D2485" w:rsidP="006D2485">
            <w:pPr>
              <w:widowControl/>
              <w:adjustRightInd w:val="0"/>
              <w:snapToGrid w:val="0"/>
              <w:ind w:firstLine="480"/>
              <w:jc w:val="center"/>
              <w:rPr>
                <w:rFonts w:ascii="仿宋" w:eastAsia="仿宋" w:hAnsi="仿宋" w:cs="Times New Roman"/>
                <w:kern w:val="0"/>
                <w:szCs w:val="21"/>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7741CD9"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效益</w:t>
            </w:r>
          </w:p>
          <w:p w14:paraId="6C83B228"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3569601"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社会效益</w:t>
            </w:r>
          </w:p>
          <w:p w14:paraId="7BC5665F"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EF54BB0"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军工单位安全生产重特大事故率（10分）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3657E7A"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7B1B222"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70BBBD0"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10</w:t>
            </w:r>
          </w:p>
        </w:tc>
      </w:tr>
      <w:tr w:rsidR="006D2485" w:rsidRPr="006D2485" w14:paraId="4D69B2F1" w14:textId="77777777" w:rsidTr="006523EB">
        <w:trPr>
          <w:trHeight w:val="312"/>
          <w:jc w:val="center"/>
        </w:trPr>
        <w:tc>
          <w:tcPr>
            <w:tcW w:w="373"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55E3EA35" w14:textId="77777777" w:rsidR="006D2485" w:rsidRPr="006D2485" w:rsidRDefault="006D2485" w:rsidP="006D2485">
            <w:pPr>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年度绩效</w:t>
            </w:r>
            <w:r w:rsidRPr="006D2485">
              <w:rPr>
                <w:rFonts w:ascii="仿宋" w:eastAsia="仿宋" w:hAnsi="仿宋" w:cs="Times New Roman" w:hint="eastAsia"/>
                <w:kern w:val="0"/>
                <w:szCs w:val="21"/>
              </w:rPr>
              <w:lastRenderedPageBreak/>
              <w:t>目标</w:t>
            </w:r>
            <w:r w:rsidRPr="006D2485">
              <w:rPr>
                <w:rFonts w:ascii="仿宋" w:eastAsia="仿宋" w:hAnsi="仿宋" w:cs="Times New Roman"/>
                <w:kern w:val="0"/>
                <w:szCs w:val="21"/>
              </w:rPr>
              <w:t>3（9分）</w:t>
            </w:r>
          </w:p>
        </w:tc>
        <w:tc>
          <w:tcPr>
            <w:tcW w:w="52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239CC620"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lastRenderedPageBreak/>
              <w:t>产出</w:t>
            </w:r>
          </w:p>
          <w:p w14:paraId="50698F6B"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CAFD4E2"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086DA37"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举办军民科技协同创新系列活动（4分）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06E2A0D"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hint="eastAsia"/>
                <w:color w:val="000000"/>
                <w:szCs w:val="21"/>
              </w:rPr>
              <w:t>≥</w:t>
            </w:r>
            <w:r w:rsidRPr="006D2485">
              <w:rPr>
                <w:rFonts w:ascii="仿宋" w:eastAsia="仿宋" w:hAnsi="仿宋" w:cs="Times New Roman"/>
                <w:color w:val="000000"/>
                <w:szCs w:val="21"/>
              </w:rPr>
              <w:t>6场</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D5005CC"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6场</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1FB3694" w14:textId="77777777" w:rsidR="006D2485" w:rsidRPr="006D2485" w:rsidRDefault="006D2485" w:rsidP="006D2485">
            <w:pPr>
              <w:widowControl/>
              <w:adjustRightInd w:val="0"/>
              <w:snapToGrid w:val="0"/>
              <w:jc w:val="center"/>
              <w:rPr>
                <w:rFonts w:ascii="仿宋" w:eastAsia="仿宋" w:hAnsi="仿宋" w:cs="Times New Roman"/>
                <w:color w:val="000000"/>
                <w:szCs w:val="21"/>
              </w:rPr>
            </w:pPr>
            <w:r w:rsidRPr="006D2485">
              <w:rPr>
                <w:rFonts w:ascii="仿宋" w:eastAsia="仿宋" w:hAnsi="仿宋" w:cs="Times New Roman"/>
                <w:color w:val="000000"/>
                <w:szCs w:val="21"/>
              </w:rPr>
              <w:t>4</w:t>
            </w:r>
          </w:p>
        </w:tc>
      </w:tr>
      <w:tr w:rsidR="006D2485" w:rsidRPr="006D2485" w14:paraId="430791BB" w14:textId="77777777" w:rsidTr="006523EB">
        <w:trPr>
          <w:trHeight w:val="312"/>
          <w:jc w:val="center"/>
        </w:trPr>
        <w:tc>
          <w:tcPr>
            <w:tcW w:w="373"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6B02A608" w14:textId="77777777" w:rsidR="006D2485" w:rsidRPr="006D2485" w:rsidRDefault="006D2485" w:rsidP="006D2485">
            <w:pPr>
              <w:widowControl/>
              <w:adjustRightInd w:val="0"/>
              <w:snapToGrid w:val="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5FA882FB"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EB5BD9C"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D37EF1F"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国防计量机构认定及器具考核办结率（5分）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5DD7637"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C0D02DB"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A337476"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5</w:t>
            </w:r>
          </w:p>
        </w:tc>
      </w:tr>
      <w:tr w:rsidR="006D2485" w:rsidRPr="006D2485" w14:paraId="71FBD153" w14:textId="77777777" w:rsidTr="006523EB">
        <w:trPr>
          <w:trHeight w:val="312"/>
          <w:jc w:val="center"/>
        </w:trPr>
        <w:tc>
          <w:tcPr>
            <w:tcW w:w="373"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46E9BFC"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hint="eastAsia"/>
                <w:kern w:val="0"/>
                <w:szCs w:val="21"/>
              </w:rPr>
              <w:t>年度绩效目标</w:t>
            </w:r>
            <w:r w:rsidRPr="006D2485">
              <w:rPr>
                <w:rFonts w:ascii="仿宋" w:eastAsia="仿宋" w:hAnsi="仿宋" w:cs="Times New Roman"/>
                <w:kern w:val="0"/>
                <w:szCs w:val="21"/>
              </w:rPr>
              <w:t>4（10分）</w:t>
            </w:r>
          </w:p>
        </w:tc>
        <w:tc>
          <w:tcPr>
            <w:tcW w:w="522" w:type="pct"/>
            <w:tcBorders>
              <w:top w:val="single" w:sz="4" w:space="0" w:color="auto"/>
              <w:left w:val="single" w:sz="4" w:space="0" w:color="auto"/>
              <w:right w:val="single" w:sz="4" w:space="0" w:color="auto"/>
            </w:tcBorders>
            <w:shd w:val="clear" w:color="auto" w:fill="FFFFFF"/>
            <w:tcMar>
              <w:left w:w="57" w:type="dxa"/>
              <w:right w:w="57" w:type="dxa"/>
            </w:tcMar>
            <w:vAlign w:val="center"/>
          </w:tcPr>
          <w:p w14:paraId="7262DF58"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效益</w:t>
            </w:r>
          </w:p>
          <w:p w14:paraId="561F3A23"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70644A2"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社会效益</w:t>
            </w:r>
          </w:p>
          <w:p w14:paraId="1683AE41" w14:textId="77777777" w:rsidR="006D2485" w:rsidRPr="006D2485" w:rsidRDefault="006D2485" w:rsidP="006D2485">
            <w:pPr>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4C0BE51"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离退休干部政治、生活待遇落实率（</w:t>
            </w:r>
            <w:r w:rsidRPr="006D2485">
              <w:rPr>
                <w:rFonts w:ascii="仿宋" w:eastAsia="仿宋" w:hAnsi="仿宋" w:cs="Times New Roman"/>
                <w:color w:val="000000"/>
                <w:kern w:val="0"/>
                <w:szCs w:val="21"/>
              </w:rPr>
              <w:t>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15206F1"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2E0F30A" w14:textId="77777777" w:rsidR="006D2485" w:rsidRPr="006D2485" w:rsidRDefault="006D2485" w:rsidP="006D2485">
            <w:pPr>
              <w:topLinePunct/>
              <w:spacing w:line="280" w:lineRule="exact"/>
              <w:jc w:val="center"/>
              <w:rPr>
                <w:rFonts w:ascii="仿宋" w:eastAsia="仿宋" w:hAnsi="仿宋" w:cs="Times New Roman"/>
                <w:color w:val="000000"/>
                <w:szCs w:val="21"/>
              </w:rPr>
            </w:pPr>
            <w:r w:rsidRPr="006D2485">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AD895E8" w14:textId="77777777" w:rsidR="006D2485" w:rsidRPr="006D2485" w:rsidRDefault="006D2485" w:rsidP="006D2485">
            <w:pPr>
              <w:widowControl/>
              <w:adjustRightInd w:val="0"/>
              <w:snapToGrid w:val="0"/>
              <w:jc w:val="center"/>
              <w:rPr>
                <w:rFonts w:ascii="仿宋" w:eastAsia="仿宋" w:hAnsi="仿宋" w:cs="Times New Roman"/>
                <w:kern w:val="0"/>
                <w:szCs w:val="21"/>
              </w:rPr>
            </w:pPr>
            <w:r w:rsidRPr="006D2485">
              <w:rPr>
                <w:rFonts w:ascii="仿宋" w:eastAsia="仿宋" w:hAnsi="仿宋" w:cs="Times New Roman"/>
                <w:color w:val="000000"/>
                <w:szCs w:val="21"/>
              </w:rPr>
              <w:t>10</w:t>
            </w:r>
          </w:p>
        </w:tc>
      </w:tr>
      <w:tr w:rsidR="006D2485" w:rsidRPr="006D2485" w14:paraId="59683059" w14:textId="77777777" w:rsidTr="006523EB">
        <w:trPr>
          <w:trHeight w:val="363"/>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49A5A81" w14:textId="77777777" w:rsidR="006D2485" w:rsidRPr="006D2485" w:rsidRDefault="006D2485" w:rsidP="006D2485">
            <w:pPr>
              <w:widowControl/>
              <w:adjustRightInd w:val="0"/>
              <w:snapToGrid w:val="0"/>
              <w:jc w:val="center"/>
              <w:rPr>
                <w:rFonts w:ascii="仿宋" w:eastAsia="仿宋" w:hAnsi="仿宋" w:cs="Times New Roman"/>
                <w:b/>
                <w:bCs/>
                <w:kern w:val="0"/>
                <w:szCs w:val="21"/>
              </w:rPr>
            </w:pPr>
            <w:r w:rsidRPr="006D2485">
              <w:rPr>
                <w:rFonts w:ascii="仿宋" w:eastAsia="仿宋" w:hAnsi="仿宋" w:cs="Times New Roman" w:hint="eastAsia"/>
                <w:b/>
                <w:bCs/>
                <w:kern w:val="0"/>
                <w:szCs w:val="21"/>
              </w:rPr>
              <w:t>总分</w:t>
            </w:r>
          </w:p>
        </w:tc>
        <w:tc>
          <w:tcPr>
            <w:tcW w:w="4104"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08F02B9" w14:textId="77777777" w:rsidR="006D2485" w:rsidRPr="006D2485" w:rsidRDefault="006D2485" w:rsidP="006D2485">
            <w:pPr>
              <w:widowControl/>
              <w:adjustRightInd w:val="0"/>
              <w:snapToGrid w:val="0"/>
              <w:jc w:val="center"/>
              <w:rPr>
                <w:rFonts w:ascii="仿宋" w:eastAsia="仿宋" w:hAnsi="仿宋" w:cs="Times New Roman"/>
                <w:b/>
                <w:bCs/>
                <w:color w:val="000000"/>
                <w:szCs w:val="21"/>
              </w:rPr>
            </w:pPr>
            <w:r w:rsidRPr="006D2485">
              <w:rPr>
                <w:rFonts w:ascii="仿宋" w:eastAsia="仿宋" w:hAnsi="仿宋" w:cs="Times New Roman"/>
                <w:b/>
                <w:bCs/>
                <w:color w:val="000000"/>
                <w:szCs w:val="21"/>
              </w:rPr>
              <w:t>99.72</w:t>
            </w:r>
          </w:p>
        </w:tc>
      </w:tr>
      <w:tr w:rsidR="006D2485" w:rsidRPr="006D2485" w14:paraId="7258D32B" w14:textId="77777777" w:rsidTr="006523EB">
        <w:trPr>
          <w:trHeight w:val="680"/>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D13A891"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偏差大或目标</w:t>
            </w:r>
          </w:p>
          <w:p w14:paraId="46367B2C"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未完成原因分析</w:t>
            </w:r>
          </w:p>
        </w:tc>
        <w:tc>
          <w:tcPr>
            <w:tcW w:w="4104"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3201F2D"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无。</w:t>
            </w:r>
          </w:p>
        </w:tc>
      </w:tr>
      <w:tr w:rsidR="006D2485" w:rsidRPr="006D2485" w14:paraId="621BF64B" w14:textId="77777777" w:rsidTr="006523EB">
        <w:trPr>
          <w:trHeight w:val="680"/>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4A9FFF2" w14:textId="77777777" w:rsidR="006D2485" w:rsidRPr="006D2485" w:rsidRDefault="006D2485" w:rsidP="006D2485">
            <w:pPr>
              <w:widowControl/>
              <w:topLinePunct/>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改进措施及</w:t>
            </w:r>
          </w:p>
          <w:p w14:paraId="18CCD357" w14:textId="77777777" w:rsidR="006D2485" w:rsidRPr="006D2485" w:rsidRDefault="006D2485" w:rsidP="006D2485">
            <w:pPr>
              <w:widowControl/>
              <w:topLinePunct/>
              <w:adjustRightInd w:val="0"/>
              <w:snapToGrid w:val="0"/>
              <w:spacing w:line="280" w:lineRule="exact"/>
              <w:jc w:val="center"/>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结果应用方案</w:t>
            </w:r>
          </w:p>
        </w:tc>
        <w:tc>
          <w:tcPr>
            <w:tcW w:w="4104"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4D45DB7" w14:textId="77777777" w:rsidR="006D2485" w:rsidRPr="006D2485" w:rsidRDefault="006D2485" w:rsidP="006D2485">
            <w:pPr>
              <w:widowControl/>
              <w:topLinePunct/>
              <w:spacing w:line="280" w:lineRule="exact"/>
              <w:jc w:val="left"/>
              <w:rPr>
                <w:rFonts w:ascii="仿宋" w:eastAsia="仿宋" w:hAnsi="仿宋" w:cs="Times New Roman"/>
                <w:color w:val="000000"/>
                <w:kern w:val="0"/>
                <w:szCs w:val="21"/>
              </w:rPr>
            </w:pPr>
            <w:r w:rsidRPr="006D2485">
              <w:rPr>
                <w:rFonts w:ascii="仿宋" w:eastAsia="仿宋" w:hAnsi="仿宋" w:cs="Times New Roman" w:hint="eastAsia"/>
                <w:color w:val="000000"/>
                <w:kern w:val="0"/>
                <w:szCs w:val="21"/>
              </w:rPr>
              <w:t>无。</w:t>
            </w:r>
          </w:p>
        </w:tc>
      </w:tr>
    </w:tbl>
    <w:p w14:paraId="65C479A7"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3</w:t>
      </w:r>
      <w:r w:rsidRPr="006D2485">
        <w:rPr>
          <w:rFonts w:ascii="Times New Roman" w:eastAsia="仿宋_GB2312" w:hAnsi="Times New Roman" w:cs="Times New Roman"/>
          <w:b/>
          <w:bCs/>
          <w:sz w:val="32"/>
          <w:szCs w:val="36"/>
        </w:rPr>
        <w:t xml:space="preserve">. </w:t>
      </w:r>
      <w:r w:rsidRPr="006D2485">
        <w:rPr>
          <w:rFonts w:ascii="Times New Roman" w:eastAsia="仿宋_GB2312" w:hAnsi="Times New Roman" w:cs="Times New Roman" w:hint="eastAsia"/>
          <w:b/>
          <w:bCs/>
          <w:sz w:val="32"/>
          <w:szCs w:val="36"/>
        </w:rPr>
        <w:t>省民用船舶及民用爆破行业管理经费。</w:t>
      </w:r>
    </w:p>
    <w:p w14:paraId="3D7BF6C7"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hint="eastAsia"/>
          <w:b/>
          <w:bCs/>
          <w:sz w:val="32"/>
          <w:szCs w:val="36"/>
        </w:rPr>
        <w:t>1</w:t>
      </w:r>
      <w:r w:rsidRPr="006D2485">
        <w:rPr>
          <w:rFonts w:ascii="Times New Roman" w:eastAsia="仿宋_GB2312" w:hAnsi="Times New Roman" w:cs="Times New Roman" w:hint="eastAsia"/>
          <w:b/>
          <w:bCs/>
          <w:sz w:val="32"/>
          <w:szCs w:val="36"/>
        </w:rPr>
        <w:t>）项目绩效自评综述</w:t>
      </w:r>
    </w:p>
    <w:p w14:paraId="57B6F47A"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项目年初预算</w:t>
      </w:r>
      <w:r w:rsidRPr="006D2485">
        <w:rPr>
          <w:rFonts w:ascii="Times New Roman" w:eastAsia="仿宋_GB2312" w:hAnsi="Times New Roman" w:cs="宋体"/>
          <w:sz w:val="32"/>
          <w:szCs w:val="32"/>
        </w:rPr>
        <w:t>163.42</w:t>
      </w:r>
      <w:r w:rsidRPr="006D2485">
        <w:rPr>
          <w:rFonts w:ascii="Times New Roman" w:eastAsia="仿宋_GB2312" w:hAnsi="Times New Roman" w:cs="宋体"/>
          <w:sz w:val="32"/>
          <w:szCs w:val="32"/>
        </w:rPr>
        <w:t>万元，调整</w:t>
      </w:r>
      <w:proofErr w:type="gramStart"/>
      <w:r w:rsidRPr="006D2485">
        <w:rPr>
          <w:rFonts w:ascii="Times New Roman" w:eastAsia="仿宋_GB2312" w:hAnsi="Times New Roman" w:cs="宋体"/>
          <w:sz w:val="32"/>
          <w:szCs w:val="32"/>
        </w:rPr>
        <w:t>后预算</w:t>
      </w:r>
      <w:proofErr w:type="gramEnd"/>
      <w:r w:rsidRPr="006D2485">
        <w:rPr>
          <w:rFonts w:ascii="Times New Roman" w:eastAsia="仿宋_GB2312" w:hAnsi="Times New Roman" w:cs="宋体"/>
          <w:sz w:val="32"/>
          <w:szCs w:val="32"/>
        </w:rPr>
        <w:t>142.92</w:t>
      </w:r>
      <w:r w:rsidRPr="006D2485">
        <w:rPr>
          <w:rFonts w:ascii="Times New Roman" w:eastAsia="仿宋_GB2312" w:hAnsi="Times New Roman" w:cs="宋体"/>
          <w:sz w:val="32"/>
          <w:szCs w:val="32"/>
        </w:rPr>
        <w:t>万元，实际支出</w:t>
      </w:r>
      <w:r w:rsidRPr="006D2485">
        <w:rPr>
          <w:rFonts w:ascii="Times New Roman" w:eastAsia="仿宋_GB2312" w:hAnsi="Times New Roman" w:cs="宋体"/>
          <w:sz w:val="32"/>
          <w:szCs w:val="32"/>
        </w:rPr>
        <w:t>141.80</w:t>
      </w:r>
      <w:r w:rsidRPr="006D2485">
        <w:rPr>
          <w:rFonts w:ascii="Times New Roman" w:eastAsia="仿宋_GB2312" w:hAnsi="Times New Roman" w:cs="宋体"/>
          <w:sz w:val="32"/>
          <w:szCs w:val="32"/>
        </w:rPr>
        <w:t>万元，预算执行率为</w:t>
      </w:r>
      <w:r w:rsidRPr="006D2485">
        <w:rPr>
          <w:rFonts w:ascii="Times New Roman" w:eastAsia="仿宋_GB2312" w:hAnsi="Times New Roman" w:cs="宋体"/>
          <w:sz w:val="32"/>
          <w:szCs w:val="32"/>
        </w:rPr>
        <w:t>99.21%</w:t>
      </w:r>
      <w:r w:rsidRPr="006D2485">
        <w:rPr>
          <w:rFonts w:ascii="Times New Roman" w:eastAsia="仿宋_GB2312" w:hAnsi="Times New Roman" w:cs="宋体"/>
          <w:sz w:val="32"/>
          <w:szCs w:val="32"/>
        </w:rPr>
        <w:t>。</w:t>
      </w:r>
    </w:p>
    <w:p w14:paraId="20CDD167"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主要产出和效益：履行船舶行业管理职责，确保全省船舶修造企业安全生产标准化建设有序推进，基本形成与沿海省份战略合作示范模式，推动海洋核动力平台项目取得突破性进展；分析研究民</w:t>
      </w:r>
      <w:proofErr w:type="gramStart"/>
      <w:r w:rsidRPr="006D2485">
        <w:rPr>
          <w:rFonts w:ascii="Times New Roman" w:eastAsia="仿宋_GB2312" w:hAnsi="Times New Roman" w:cs="宋体" w:hint="eastAsia"/>
          <w:sz w:val="32"/>
          <w:szCs w:val="32"/>
        </w:rPr>
        <w:t>爆行业</w:t>
      </w:r>
      <w:proofErr w:type="gramEnd"/>
      <w:r w:rsidRPr="006D2485">
        <w:rPr>
          <w:rFonts w:ascii="Times New Roman" w:eastAsia="仿宋_GB2312" w:hAnsi="Times New Roman" w:cs="宋体" w:hint="eastAsia"/>
          <w:sz w:val="32"/>
          <w:szCs w:val="32"/>
        </w:rPr>
        <w:t>形势，稳步实施湖北省民</w:t>
      </w:r>
      <w:proofErr w:type="gramStart"/>
      <w:r w:rsidRPr="006D2485">
        <w:rPr>
          <w:rFonts w:ascii="Times New Roman" w:eastAsia="仿宋_GB2312" w:hAnsi="Times New Roman" w:cs="宋体" w:hint="eastAsia"/>
          <w:sz w:val="32"/>
          <w:szCs w:val="32"/>
        </w:rPr>
        <w:t>爆行业</w:t>
      </w:r>
      <w:proofErr w:type="gramEnd"/>
      <w:r w:rsidRPr="006D2485">
        <w:rPr>
          <w:rFonts w:ascii="Times New Roman" w:eastAsia="仿宋_GB2312" w:hAnsi="Times New Roman" w:cs="宋体" w:hint="eastAsia"/>
          <w:sz w:val="32"/>
          <w:szCs w:val="32"/>
        </w:rPr>
        <w:t>安全管理水平提升三年专项行动计划，切实提高民</w:t>
      </w:r>
      <w:proofErr w:type="gramStart"/>
      <w:r w:rsidRPr="006D2485">
        <w:rPr>
          <w:rFonts w:ascii="Times New Roman" w:eastAsia="仿宋_GB2312" w:hAnsi="Times New Roman" w:cs="宋体" w:hint="eastAsia"/>
          <w:sz w:val="32"/>
          <w:szCs w:val="32"/>
        </w:rPr>
        <w:t>爆行业</w:t>
      </w:r>
      <w:proofErr w:type="gramEnd"/>
      <w:r w:rsidRPr="006D2485">
        <w:rPr>
          <w:rFonts w:ascii="Times New Roman" w:eastAsia="仿宋_GB2312" w:hAnsi="Times New Roman" w:cs="宋体" w:hint="eastAsia"/>
          <w:sz w:val="32"/>
          <w:szCs w:val="32"/>
        </w:rPr>
        <w:t>安全生产监管能力，扎实开展安全生产现场检查和重点时段安全督查，推动我省民</w:t>
      </w:r>
      <w:proofErr w:type="gramStart"/>
      <w:r w:rsidRPr="006D2485">
        <w:rPr>
          <w:rFonts w:ascii="Times New Roman" w:eastAsia="仿宋_GB2312" w:hAnsi="Times New Roman" w:cs="宋体" w:hint="eastAsia"/>
          <w:sz w:val="32"/>
          <w:szCs w:val="32"/>
        </w:rPr>
        <w:t>爆行业</w:t>
      </w:r>
      <w:proofErr w:type="gramEnd"/>
      <w:r w:rsidRPr="006D2485">
        <w:rPr>
          <w:rFonts w:ascii="Times New Roman" w:eastAsia="仿宋_GB2312" w:hAnsi="Times New Roman" w:cs="宋体" w:hint="eastAsia"/>
          <w:sz w:val="32"/>
          <w:szCs w:val="32"/>
        </w:rPr>
        <w:t>稳步发展。</w:t>
      </w:r>
    </w:p>
    <w:p w14:paraId="12E7112C"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发现的问题及原因：现阶段项目的核心产出及工作履职尽责主要体现在维持性层面，机制创新形态有待进一步提升和突破。</w:t>
      </w:r>
    </w:p>
    <w:p w14:paraId="458A73AA"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下一步改进措施：民船方面，通过省域合作力争在</w:t>
      </w:r>
      <w:r w:rsidRPr="006D2485">
        <w:rPr>
          <w:rFonts w:ascii="Times New Roman" w:eastAsia="仿宋_GB2312" w:hAnsi="Times New Roman" w:cs="宋体"/>
          <w:sz w:val="32"/>
          <w:szCs w:val="32"/>
        </w:rPr>
        <w:t>LNG</w:t>
      </w:r>
      <w:r w:rsidRPr="006D2485">
        <w:rPr>
          <w:rFonts w:ascii="Times New Roman" w:eastAsia="仿宋_GB2312" w:hAnsi="Times New Roman" w:cs="宋体"/>
          <w:sz w:val="32"/>
          <w:szCs w:val="32"/>
        </w:rPr>
        <w:t>船、各类海洋工程、装备、载人深潜器等领域取得新突破。</w:t>
      </w:r>
      <w:r w:rsidRPr="006D2485">
        <w:rPr>
          <w:rFonts w:ascii="Times New Roman" w:eastAsia="仿宋_GB2312" w:hAnsi="Times New Roman" w:cs="宋体" w:hint="eastAsia"/>
          <w:sz w:val="32"/>
          <w:szCs w:val="32"/>
        </w:rPr>
        <w:t>民爆方面，加大重组整合力度，推进技术改造，提升行业本质安全水平，确保民</w:t>
      </w:r>
      <w:proofErr w:type="gramStart"/>
      <w:r w:rsidRPr="006D2485">
        <w:rPr>
          <w:rFonts w:ascii="Times New Roman" w:eastAsia="仿宋_GB2312" w:hAnsi="Times New Roman" w:cs="宋体" w:hint="eastAsia"/>
          <w:sz w:val="32"/>
          <w:szCs w:val="32"/>
        </w:rPr>
        <w:t>爆行业</w:t>
      </w:r>
      <w:proofErr w:type="gramEnd"/>
      <w:r w:rsidRPr="006D2485">
        <w:rPr>
          <w:rFonts w:ascii="Times New Roman" w:eastAsia="仿宋_GB2312" w:hAnsi="Times New Roman" w:cs="宋体" w:hint="eastAsia"/>
          <w:sz w:val="32"/>
          <w:szCs w:val="32"/>
        </w:rPr>
        <w:t>安全生产。</w:t>
      </w:r>
    </w:p>
    <w:p w14:paraId="6B8420D0"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lastRenderedPageBreak/>
        <w:t>（</w:t>
      </w:r>
      <w:r w:rsidRPr="006D2485">
        <w:rPr>
          <w:rFonts w:ascii="Times New Roman" w:eastAsia="仿宋_GB2312" w:hAnsi="Times New Roman" w:cs="Times New Roman" w:hint="eastAsia"/>
          <w:b/>
          <w:bCs/>
          <w:sz w:val="32"/>
          <w:szCs w:val="36"/>
        </w:rPr>
        <w:t>2</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2021</w:t>
      </w:r>
      <w:r w:rsidRPr="006D2485">
        <w:rPr>
          <w:rFonts w:ascii="Times New Roman" w:eastAsia="仿宋_GB2312" w:hAnsi="Times New Roman" w:cs="Times New Roman"/>
          <w:b/>
          <w:bCs/>
          <w:sz w:val="32"/>
          <w:szCs w:val="36"/>
        </w:rPr>
        <w:t>年度省民用船舶及民用爆破行业管理经费</w:t>
      </w:r>
      <w:r w:rsidRPr="006D2485">
        <w:rPr>
          <w:rFonts w:ascii="Times New Roman" w:eastAsia="仿宋_GB2312" w:hAnsi="Times New Roman" w:cs="Times New Roman" w:hint="eastAsia"/>
          <w:b/>
          <w:bCs/>
          <w:sz w:val="32"/>
          <w:szCs w:val="36"/>
        </w:rPr>
        <w:t>项目自评结果（摘要版）</w:t>
      </w:r>
    </w:p>
    <w:p w14:paraId="46EBC685"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1</w:t>
      </w:r>
      <w:r w:rsidRPr="006D2485">
        <w:rPr>
          <w:rFonts w:ascii="Times New Roman" w:eastAsia="仿宋_GB2312" w:hAnsi="Times New Roman" w:cs="Times New Roman" w:hint="eastAsia"/>
          <w:b/>
          <w:bCs/>
          <w:sz w:val="32"/>
          <w:szCs w:val="36"/>
        </w:rPr>
        <w:t>）自评得分</w:t>
      </w:r>
    </w:p>
    <w:p w14:paraId="5E2BB900"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sz w:val="32"/>
          <w:szCs w:val="21"/>
        </w:rPr>
        <w:t>2021</w:t>
      </w:r>
      <w:r w:rsidRPr="006D2485">
        <w:rPr>
          <w:rFonts w:ascii="Times New Roman" w:eastAsia="仿宋_GB2312" w:hAnsi="Times New Roman" w:cs="等线"/>
          <w:sz w:val="32"/>
          <w:szCs w:val="21"/>
        </w:rPr>
        <w:t>年度</w:t>
      </w:r>
      <w:r w:rsidRPr="006D2485">
        <w:rPr>
          <w:rFonts w:ascii="Times New Roman" w:eastAsia="仿宋_GB2312" w:hAnsi="Times New Roman" w:cs="等线" w:hint="eastAsia"/>
          <w:sz w:val="32"/>
          <w:szCs w:val="21"/>
        </w:rPr>
        <w:t>中共湖北省委军民融合发展委员会办公室（以下简称省委军民融合办）省民用船舶及民用爆破行业管理经费项目（以下简称项目）自评得分为</w:t>
      </w:r>
      <w:r w:rsidRPr="006D2485">
        <w:rPr>
          <w:rFonts w:ascii="Times New Roman" w:eastAsia="仿宋_GB2312" w:hAnsi="Times New Roman" w:cs="等线"/>
          <w:sz w:val="32"/>
          <w:szCs w:val="21"/>
        </w:rPr>
        <w:t>99.84</w:t>
      </w:r>
      <w:r w:rsidRPr="006D2485">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788"/>
        <w:gridCol w:w="1790"/>
        <w:gridCol w:w="1791"/>
        <w:gridCol w:w="1791"/>
      </w:tblGrid>
      <w:tr w:rsidR="006D2485" w:rsidRPr="006D2485" w14:paraId="29F4D806" w14:textId="77777777" w:rsidTr="006523EB">
        <w:trPr>
          <w:trHeight w:val="510"/>
          <w:jc w:val="center"/>
        </w:trPr>
        <w:tc>
          <w:tcPr>
            <w:tcW w:w="1788" w:type="dxa"/>
            <w:shd w:val="clear" w:color="auto" w:fill="auto"/>
            <w:vAlign w:val="center"/>
          </w:tcPr>
          <w:p w14:paraId="4E65294A"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评价项目</w:t>
            </w:r>
          </w:p>
        </w:tc>
        <w:tc>
          <w:tcPr>
            <w:tcW w:w="1788" w:type="dxa"/>
            <w:shd w:val="clear" w:color="auto" w:fill="auto"/>
            <w:vAlign w:val="center"/>
          </w:tcPr>
          <w:p w14:paraId="19EDD221"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权重</w:t>
            </w:r>
          </w:p>
        </w:tc>
        <w:tc>
          <w:tcPr>
            <w:tcW w:w="1790" w:type="dxa"/>
            <w:shd w:val="clear" w:color="auto" w:fill="auto"/>
            <w:vAlign w:val="center"/>
          </w:tcPr>
          <w:p w14:paraId="53A2F216"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hint="eastAsia"/>
                <w:b/>
                <w:bCs/>
                <w:sz w:val="28"/>
                <w:szCs w:val="28"/>
              </w:rPr>
              <w:t>评价</w:t>
            </w:r>
            <w:r w:rsidRPr="006D2485">
              <w:rPr>
                <w:rFonts w:ascii="Times New Roman" w:eastAsia="仿宋_GB2312" w:hAnsi="Times New Roman" w:cs="Times New Roman"/>
                <w:b/>
                <w:bCs/>
                <w:sz w:val="28"/>
                <w:szCs w:val="28"/>
              </w:rPr>
              <w:t>分值</w:t>
            </w:r>
          </w:p>
        </w:tc>
        <w:tc>
          <w:tcPr>
            <w:tcW w:w="1791" w:type="dxa"/>
            <w:shd w:val="clear" w:color="auto" w:fill="auto"/>
            <w:vAlign w:val="center"/>
          </w:tcPr>
          <w:p w14:paraId="2D2E1561"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hint="eastAsia"/>
                <w:b/>
                <w:bCs/>
                <w:sz w:val="28"/>
                <w:szCs w:val="28"/>
              </w:rPr>
              <w:t>评价</w:t>
            </w:r>
            <w:r w:rsidRPr="006D2485">
              <w:rPr>
                <w:rFonts w:ascii="Times New Roman" w:eastAsia="仿宋_GB2312" w:hAnsi="Times New Roman" w:cs="Times New Roman"/>
                <w:b/>
                <w:bCs/>
                <w:sz w:val="28"/>
                <w:szCs w:val="28"/>
              </w:rPr>
              <w:t>得分</w:t>
            </w:r>
          </w:p>
        </w:tc>
        <w:tc>
          <w:tcPr>
            <w:tcW w:w="1791" w:type="dxa"/>
            <w:shd w:val="clear" w:color="auto" w:fill="auto"/>
            <w:vAlign w:val="center"/>
          </w:tcPr>
          <w:p w14:paraId="5BF6E67B"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得分率</w:t>
            </w:r>
          </w:p>
        </w:tc>
      </w:tr>
      <w:tr w:rsidR="006D2485" w:rsidRPr="006D2485" w14:paraId="0C45DE6D" w14:textId="77777777" w:rsidTr="006523EB">
        <w:trPr>
          <w:trHeight w:val="510"/>
          <w:jc w:val="center"/>
        </w:trPr>
        <w:tc>
          <w:tcPr>
            <w:tcW w:w="1788" w:type="dxa"/>
            <w:shd w:val="clear" w:color="auto" w:fill="auto"/>
            <w:vAlign w:val="center"/>
          </w:tcPr>
          <w:p w14:paraId="311021C4"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预算执行率</w:t>
            </w:r>
          </w:p>
        </w:tc>
        <w:tc>
          <w:tcPr>
            <w:tcW w:w="1788" w:type="dxa"/>
            <w:shd w:val="clear" w:color="auto" w:fill="auto"/>
            <w:vAlign w:val="center"/>
          </w:tcPr>
          <w:p w14:paraId="52EC2FE6"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20%</w:t>
            </w:r>
          </w:p>
        </w:tc>
        <w:tc>
          <w:tcPr>
            <w:tcW w:w="1790" w:type="dxa"/>
            <w:shd w:val="clear" w:color="auto" w:fill="auto"/>
            <w:vAlign w:val="center"/>
          </w:tcPr>
          <w:p w14:paraId="49F66046"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20</w:t>
            </w:r>
          </w:p>
        </w:tc>
        <w:tc>
          <w:tcPr>
            <w:tcW w:w="1791" w:type="dxa"/>
            <w:shd w:val="clear" w:color="auto" w:fill="auto"/>
            <w:vAlign w:val="center"/>
          </w:tcPr>
          <w:p w14:paraId="0BD82F7B"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19.84</w:t>
            </w:r>
          </w:p>
        </w:tc>
        <w:tc>
          <w:tcPr>
            <w:tcW w:w="1791" w:type="dxa"/>
            <w:shd w:val="clear" w:color="auto" w:fill="auto"/>
            <w:vAlign w:val="center"/>
          </w:tcPr>
          <w:p w14:paraId="7FA2312F"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99.20%</w:t>
            </w:r>
          </w:p>
        </w:tc>
      </w:tr>
      <w:tr w:rsidR="006D2485" w:rsidRPr="006D2485" w14:paraId="444DA6C0" w14:textId="77777777" w:rsidTr="006523EB">
        <w:trPr>
          <w:trHeight w:val="510"/>
          <w:jc w:val="center"/>
        </w:trPr>
        <w:tc>
          <w:tcPr>
            <w:tcW w:w="1788" w:type="dxa"/>
            <w:shd w:val="clear" w:color="auto" w:fill="auto"/>
            <w:vAlign w:val="center"/>
          </w:tcPr>
          <w:p w14:paraId="6F72A2EF"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项目产出</w:t>
            </w:r>
          </w:p>
        </w:tc>
        <w:tc>
          <w:tcPr>
            <w:tcW w:w="1788" w:type="dxa"/>
            <w:shd w:val="clear" w:color="auto" w:fill="auto"/>
            <w:vAlign w:val="center"/>
          </w:tcPr>
          <w:p w14:paraId="1BE19287"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0" w:type="dxa"/>
            <w:shd w:val="clear" w:color="auto" w:fill="auto"/>
            <w:vAlign w:val="center"/>
          </w:tcPr>
          <w:p w14:paraId="37BF0781"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1" w:type="dxa"/>
            <w:shd w:val="clear" w:color="auto" w:fill="auto"/>
            <w:vAlign w:val="center"/>
          </w:tcPr>
          <w:p w14:paraId="368FBE20"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1" w:type="dxa"/>
            <w:shd w:val="clear" w:color="auto" w:fill="auto"/>
            <w:vAlign w:val="center"/>
          </w:tcPr>
          <w:p w14:paraId="437D986F"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70FA6EFE" w14:textId="77777777" w:rsidTr="006523EB">
        <w:trPr>
          <w:trHeight w:val="510"/>
          <w:jc w:val="center"/>
        </w:trPr>
        <w:tc>
          <w:tcPr>
            <w:tcW w:w="1788" w:type="dxa"/>
            <w:shd w:val="clear" w:color="auto" w:fill="auto"/>
            <w:vAlign w:val="center"/>
          </w:tcPr>
          <w:p w14:paraId="7202F814"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项目效益</w:t>
            </w:r>
          </w:p>
        </w:tc>
        <w:tc>
          <w:tcPr>
            <w:tcW w:w="1788" w:type="dxa"/>
            <w:shd w:val="clear" w:color="auto" w:fill="auto"/>
            <w:vAlign w:val="center"/>
          </w:tcPr>
          <w:p w14:paraId="76F3F96B"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24%</w:t>
            </w:r>
          </w:p>
        </w:tc>
        <w:tc>
          <w:tcPr>
            <w:tcW w:w="1790" w:type="dxa"/>
            <w:shd w:val="clear" w:color="auto" w:fill="auto"/>
            <w:vAlign w:val="center"/>
          </w:tcPr>
          <w:p w14:paraId="08B47C47"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24</w:t>
            </w:r>
          </w:p>
        </w:tc>
        <w:tc>
          <w:tcPr>
            <w:tcW w:w="1791" w:type="dxa"/>
            <w:shd w:val="clear" w:color="auto" w:fill="auto"/>
            <w:vAlign w:val="center"/>
          </w:tcPr>
          <w:p w14:paraId="0F1073C2"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24</w:t>
            </w:r>
          </w:p>
        </w:tc>
        <w:tc>
          <w:tcPr>
            <w:tcW w:w="1791" w:type="dxa"/>
            <w:shd w:val="clear" w:color="auto" w:fill="auto"/>
            <w:vAlign w:val="center"/>
          </w:tcPr>
          <w:p w14:paraId="0535834A"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08EDE658" w14:textId="77777777" w:rsidTr="006523EB">
        <w:trPr>
          <w:trHeight w:val="510"/>
          <w:jc w:val="center"/>
        </w:trPr>
        <w:tc>
          <w:tcPr>
            <w:tcW w:w="1788" w:type="dxa"/>
            <w:shd w:val="clear" w:color="auto" w:fill="auto"/>
            <w:vAlign w:val="center"/>
          </w:tcPr>
          <w:p w14:paraId="5281008E"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项目满意度</w:t>
            </w:r>
          </w:p>
        </w:tc>
        <w:tc>
          <w:tcPr>
            <w:tcW w:w="1788" w:type="dxa"/>
            <w:shd w:val="clear" w:color="auto" w:fill="auto"/>
            <w:vAlign w:val="center"/>
          </w:tcPr>
          <w:p w14:paraId="39FF3236"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16%</w:t>
            </w:r>
          </w:p>
        </w:tc>
        <w:tc>
          <w:tcPr>
            <w:tcW w:w="1790" w:type="dxa"/>
            <w:shd w:val="clear" w:color="auto" w:fill="auto"/>
            <w:vAlign w:val="center"/>
          </w:tcPr>
          <w:p w14:paraId="0E36074E"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16</w:t>
            </w:r>
          </w:p>
        </w:tc>
        <w:tc>
          <w:tcPr>
            <w:tcW w:w="1791" w:type="dxa"/>
            <w:shd w:val="clear" w:color="auto" w:fill="auto"/>
            <w:vAlign w:val="center"/>
          </w:tcPr>
          <w:p w14:paraId="49C2EBF7"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16</w:t>
            </w:r>
          </w:p>
        </w:tc>
        <w:tc>
          <w:tcPr>
            <w:tcW w:w="1791" w:type="dxa"/>
            <w:shd w:val="clear" w:color="auto" w:fill="auto"/>
            <w:vAlign w:val="center"/>
          </w:tcPr>
          <w:p w14:paraId="55E33826"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63A858EB" w14:textId="77777777" w:rsidTr="006523EB">
        <w:trPr>
          <w:trHeight w:val="510"/>
          <w:jc w:val="center"/>
        </w:trPr>
        <w:tc>
          <w:tcPr>
            <w:tcW w:w="1788" w:type="dxa"/>
            <w:shd w:val="clear" w:color="auto" w:fill="auto"/>
            <w:vAlign w:val="center"/>
          </w:tcPr>
          <w:p w14:paraId="29AA7DF6"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综合绩效</w:t>
            </w:r>
          </w:p>
        </w:tc>
        <w:tc>
          <w:tcPr>
            <w:tcW w:w="1788" w:type="dxa"/>
            <w:shd w:val="clear" w:color="auto" w:fill="auto"/>
            <w:vAlign w:val="center"/>
          </w:tcPr>
          <w:p w14:paraId="0CAEFE7E"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100%</w:t>
            </w:r>
          </w:p>
        </w:tc>
        <w:tc>
          <w:tcPr>
            <w:tcW w:w="1790" w:type="dxa"/>
            <w:shd w:val="clear" w:color="auto" w:fill="auto"/>
            <w:vAlign w:val="center"/>
          </w:tcPr>
          <w:p w14:paraId="3065DD20"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100</w:t>
            </w:r>
          </w:p>
        </w:tc>
        <w:tc>
          <w:tcPr>
            <w:tcW w:w="1791" w:type="dxa"/>
            <w:shd w:val="clear" w:color="auto" w:fill="auto"/>
            <w:vAlign w:val="center"/>
          </w:tcPr>
          <w:p w14:paraId="4EE0D4B0"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99.84</w:t>
            </w:r>
          </w:p>
        </w:tc>
        <w:tc>
          <w:tcPr>
            <w:tcW w:w="1791" w:type="dxa"/>
            <w:shd w:val="clear" w:color="auto" w:fill="auto"/>
            <w:vAlign w:val="center"/>
          </w:tcPr>
          <w:p w14:paraId="224C4964"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99.84%</w:t>
            </w:r>
          </w:p>
        </w:tc>
      </w:tr>
    </w:tbl>
    <w:p w14:paraId="4C68162C"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2</w:t>
      </w:r>
      <w:r w:rsidRPr="006D2485">
        <w:rPr>
          <w:rFonts w:ascii="Times New Roman" w:eastAsia="仿宋_GB2312" w:hAnsi="Times New Roman" w:cs="Times New Roman" w:hint="eastAsia"/>
          <w:b/>
          <w:bCs/>
          <w:sz w:val="32"/>
          <w:szCs w:val="36"/>
        </w:rPr>
        <w:t>）绩效目标完成情况</w:t>
      </w:r>
    </w:p>
    <w:p w14:paraId="502777EA"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执行率情况</w:t>
      </w:r>
    </w:p>
    <w:p w14:paraId="1530355C"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项目年初预算</w:t>
      </w:r>
      <w:r w:rsidRPr="006D2485">
        <w:rPr>
          <w:rFonts w:ascii="Times New Roman" w:eastAsia="仿宋_GB2312" w:hAnsi="Times New Roman" w:cs="等线"/>
          <w:sz w:val="32"/>
          <w:szCs w:val="21"/>
        </w:rPr>
        <w:t>163.42</w:t>
      </w:r>
      <w:r w:rsidRPr="006D2485">
        <w:rPr>
          <w:rFonts w:ascii="Times New Roman" w:eastAsia="仿宋_GB2312" w:hAnsi="Times New Roman" w:cs="等线"/>
          <w:sz w:val="32"/>
          <w:szCs w:val="21"/>
        </w:rPr>
        <w:t>万元，调整</w:t>
      </w:r>
      <w:proofErr w:type="gramStart"/>
      <w:r w:rsidRPr="006D2485">
        <w:rPr>
          <w:rFonts w:ascii="Times New Roman" w:eastAsia="仿宋_GB2312" w:hAnsi="Times New Roman" w:cs="等线"/>
          <w:sz w:val="32"/>
          <w:szCs w:val="21"/>
        </w:rPr>
        <w:t>后预算</w:t>
      </w:r>
      <w:proofErr w:type="gramEnd"/>
      <w:r w:rsidRPr="006D2485">
        <w:rPr>
          <w:rFonts w:ascii="Times New Roman" w:eastAsia="仿宋_GB2312" w:hAnsi="Times New Roman" w:cs="等线"/>
          <w:sz w:val="32"/>
          <w:szCs w:val="21"/>
        </w:rPr>
        <w:t>142.92</w:t>
      </w:r>
      <w:r w:rsidRPr="006D2485">
        <w:rPr>
          <w:rFonts w:ascii="Times New Roman" w:eastAsia="仿宋_GB2312" w:hAnsi="Times New Roman" w:cs="等线"/>
          <w:sz w:val="32"/>
          <w:szCs w:val="21"/>
        </w:rPr>
        <w:t>万元，实际支出</w:t>
      </w:r>
      <w:r w:rsidRPr="006D2485">
        <w:rPr>
          <w:rFonts w:ascii="Times New Roman" w:eastAsia="仿宋_GB2312" w:hAnsi="Times New Roman" w:cs="等线"/>
          <w:sz w:val="32"/>
          <w:szCs w:val="21"/>
        </w:rPr>
        <w:t>141.80</w:t>
      </w:r>
      <w:r w:rsidRPr="006D2485">
        <w:rPr>
          <w:rFonts w:ascii="Times New Roman" w:eastAsia="仿宋_GB2312" w:hAnsi="Times New Roman" w:cs="等线"/>
          <w:sz w:val="32"/>
          <w:szCs w:val="21"/>
        </w:rPr>
        <w:t>万元，预算执行率为</w:t>
      </w:r>
      <w:r w:rsidRPr="006D2485">
        <w:rPr>
          <w:rFonts w:ascii="Times New Roman" w:eastAsia="仿宋_GB2312" w:hAnsi="Times New Roman" w:cs="等线"/>
          <w:sz w:val="32"/>
          <w:szCs w:val="21"/>
        </w:rPr>
        <w:t>99.21%</w:t>
      </w:r>
      <w:r w:rsidRPr="006D2485">
        <w:rPr>
          <w:rFonts w:ascii="Times New Roman" w:eastAsia="仿宋_GB2312" w:hAnsi="Times New Roman" w:cs="等线"/>
          <w:sz w:val="32"/>
          <w:szCs w:val="21"/>
        </w:rPr>
        <w:t>。</w:t>
      </w:r>
    </w:p>
    <w:p w14:paraId="757BCCBB"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完成的绩效目标</w:t>
      </w:r>
    </w:p>
    <w:p w14:paraId="296A189F"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项目年度工作计划及绩效目标总体完成。省委军民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开展</w:t>
      </w:r>
      <w:r w:rsidRPr="006D2485">
        <w:rPr>
          <w:rFonts w:ascii="Times New Roman" w:eastAsia="仿宋_GB2312" w:hAnsi="Times New Roman" w:cs="等线"/>
          <w:sz w:val="32"/>
          <w:szCs w:val="21"/>
        </w:rPr>
        <w:t>65</w:t>
      </w:r>
      <w:r w:rsidRPr="006D2485">
        <w:rPr>
          <w:rFonts w:ascii="Times New Roman" w:eastAsia="仿宋_GB2312" w:hAnsi="Times New Roman" w:cs="等线"/>
          <w:sz w:val="32"/>
          <w:szCs w:val="21"/>
        </w:rPr>
        <w:t>家船舶修造企业安全生产检查，船舶企业安全生产标准化审核认定办结率达到</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，开展内河绿色智能船舶调研，组织船舶修造技术许可证年审、民用爆炸物品安全生产许可、销售许可年检各</w:t>
      </w:r>
      <w:r w:rsidRPr="006D2485">
        <w:rPr>
          <w:rFonts w:ascii="Times New Roman" w:eastAsia="仿宋_GB2312" w:hAnsi="Times New Roman" w:cs="等线"/>
          <w:sz w:val="32"/>
          <w:szCs w:val="21"/>
        </w:rPr>
        <w:t>1</w:t>
      </w:r>
      <w:r w:rsidRPr="006D2485">
        <w:rPr>
          <w:rFonts w:ascii="Times New Roman" w:eastAsia="仿宋_GB2312" w:hAnsi="Times New Roman" w:cs="等线"/>
          <w:sz w:val="32"/>
          <w:szCs w:val="21"/>
        </w:rPr>
        <w:t>批次，按时将结果在媒体上进行公示；编制湖北省民</w:t>
      </w:r>
      <w:proofErr w:type="gramStart"/>
      <w:r w:rsidRPr="006D2485">
        <w:rPr>
          <w:rFonts w:ascii="Times New Roman" w:eastAsia="仿宋_GB2312" w:hAnsi="Times New Roman" w:cs="等线"/>
          <w:sz w:val="32"/>
          <w:szCs w:val="21"/>
        </w:rPr>
        <w:t>爆行业</w:t>
      </w:r>
      <w:proofErr w:type="gramEnd"/>
      <w:r w:rsidRPr="006D2485">
        <w:rPr>
          <w:rFonts w:ascii="Times New Roman" w:eastAsia="仿宋_GB2312" w:hAnsi="Times New Roman" w:cs="等线"/>
          <w:sz w:val="32"/>
          <w:szCs w:val="21"/>
        </w:rPr>
        <w:t>安全生产事故应急预案，深入开展</w:t>
      </w:r>
      <w:proofErr w:type="gramStart"/>
      <w:r w:rsidRPr="006D2485">
        <w:rPr>
          <w:rFonts w:ascii="Times New Roman" w:eastAsia="仿宋_GB2312" w:hAnsi="Times New Roman" w:cs="等线"/>
          <w:sz w:val="32"/>
          <w:szCs w:val="21"/>
        </w:rPr>
        <w:t>全省民爆行业</w:t>
      </w:r>
      <w:proofErr w:type="gramEnd"/>
      <w:r w:rsidRPr="006D2485">
        <w:rPr>
          <w:rFonts w:ascii="Times New Roman" w:eastAsia="仿宋_GB2312" w:hAnsi="Times New Roman" w:cs="等线"/>
          <w:sz w:val="32"/>
          <w:szCs w:val="21"/>
        </w:rPr>
        <w:t>安全生产检查，排查隐患两百余项，民</w:t>
      </w:r>
      <w:proofErr w:type="gramStart"/>
      <w:r w:rsidRPr="006D2485">
        <w:rPr>
          <w:rFonts w:ascii="Times New Roman" w:eastAsia="仿宋_GB2312" w:hAnsi="Times New Roman" w:cs="等线"/>
          <w:sz w:val="32"/>
          <w:szCs w:val="21"/>
        </w:rPr>
        <w:t>爆行业未</w:t>
      </w:r>
      <w:proofErr w:type="gramEnd"/>
      <w:r w:rsidRPr="006D2485">
        <w:rPr>
          <w:rFonts w:ascii="Times New Roman" w:eastAsia="仿宋_GB2312" w:hAnsi="Times New Roman" w:cs="等线"/>
          <w:sz w:val="32"/>
          <w:szCs w:val="21"/>
        </w:rPr>
        <w:t>发生较大以上安全生产事故；</w:t>
      </w:r>
      <w:r w:rsidRPr="006D2485">
        <w:rPr>
          <w:rFonts w:ascii="Times New Roman" w:eastAsia="仿宋_GB2312" w:hAnsi="Times New Roman" w:cs="等线"/>
          <w:sz w:val="32"/>
          <w:szCs w:val="21"/>
        </w:rPr>
        <w:lastRenderedPageBreak/>
        <w:t>引导创建全国具有较强竞争力民爆企业集团</w:t>
      </w:r>
      <w:r w:rsidRPr="006D2485">
        <w:rPr>
          <w:rFonts w:ascii="Times New Roman" w:eastAsia="仿宋_GB2312" w:hAnsi="Times New Roman" w:cs="等线"/>
          <w:sz w:val="32"/>
          <w:szCs w:val="21"/>
        </w:rPr>
        <w:t>1</w:t>
      </w:r>
      <w:r w:rsidRPr="006D2485">
        <w:rPr>
          <w:rFonts w:ascii="Times New Roman" w:eastAsia="仿宋_GB2312" w:hAnsi="Times New Roman" w:cs="等线"/>
          <w:sz w:val="32"/>
          <w:szCs w:val="21"/>
        </w:rPr>
        <w:t>家；船舶和</w:t>
      </w:r>
      <w:proofErr w:type="gramStart"/>
      <w:r w:rsidRPr="006D2485">
        <w:rPr>
          <w:rFonts w:ascii="Times New Roman" w:eastAsia="仿宋_GB2312" w:hAnsi="Times New Roman" w:cs="等线"/>
          <w:sz w:val="32"/>
          <w:szCs w:val="21"/>
        </w:rPr>
        <w:t>民爆</w:t>
      </w:r>
      <w:proofErr w:type="gramEnd"/>
      <w:r w:rsidRPr="006D2485">
        <w:rPr>
          <w:rFonts w:ascii="Times New Roman" w:eastAsia="仿宋_GB2312" w:hAnsi="Times New Roman" w:cs="等线"/>
          <w:sz w:val="32"/>
          <w:szCs w:val="21"/>
        </w:rPr>
        <w:t>行业满意度均达到</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w:t>
      </w:r>
    </w:p>
    <w:p w14:paraId="663F5ACF"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③</w:t>
      </w:r>
      <w:r w:rsidRPr="006D2485">
        <w:rPr>
          <w:rFonts w:ascii="Times New Roman" w:eastAsia="仿宋_GB2312" w:hAnsi="Times New Roman" w:cs="等线" w:hint="eastAsia"/>
          <w:b/>
          <w:bCs/>
          <w:sz w:val="32"/>
          <w:szCs w:val="21"/>
        </w:rPr>
        <w:t>未完成的绩效目标</w:t>
      </w:r>
    </w:p>
    <w:p w14:paraId="278BA93E"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无</w:t>
      </w:r>
      <w:r w:rsidRPr="006D2485">
        <w:rPr>
          <w:rFonts w:ascii="Times New Roman" w:eastAsia="仿宋_GB2312" w:hAnsi="Times New Roman" w:cs="等线"/>
          <w:sz w:val="32"/>
          <w:szCs w:val="21"/>
        </w:rPr>
        <w:t>。</w:t>
      </w:r>
    </w:p>
    <w:p w14:paraId="33E87489"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3</w:t>
      </w:r>
      <w:r w:rsidRPr="006D2485">
        <w:rPr>
          <w:rFonts w:ascii="Times New Roman" w:eastAsia="仿宋_GB2312" w:hAnsi="Times New Roman" w:cs="Times New Roman" w:hint="eastAsia"/>
          <w:b/>
          <w:bCs/>
          <w:sz w:val="32"/>
          <w:szCs w:val="36"/>
        </w:rPr>
        <w:t>）存在的问题和原因</w:t>
      </w:r>
    </w:p>
    <w:p w14:paraId="77CB6A68"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上年度结果应用情况</w:t>
      </w:r>
    </w:p>
    <w:p w14:paraId="51BE124A"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一是狠抓问题落实整改。省委军民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组织实施项目支出预算绩效跟踪，要求各处</w:t>
      </w:r>
      <w:proofErr w:type="gramStart"/>
      <w:r w:rsidRPr="006D2485">
        <w:rPr>
          <w:rFonts w:ascii="Times New Roman" w:eastAsia="仿宋_GB2312" w:hAnsi="Times New Roman" w:cs="等线" w:hint="eastAsia"/>
          <w:sz w:val="32"/>
          <w:szCs w:val="21"/>
        </w:rPr>
        <w:t>室提高</w:t>
      </w:r>
      <w:proofErr w:type="gramEnd"/>
      <w:r w:rsidRPr="006D2485">
        <w:rPr>
          <w:rFonts w:ascii="Times New Roman" w:eastAsia="仿宋_GB2312" w:hAnsi="Times New Roman" w:cs="等线" w:hint="eastAsia"/>
          <w:sz w:val="32"/>
          <w:szCs w:val="21"/>
        </w:rPr>
        <w:t>思想认识，针对上年度绩效自评工作提出的问题，结合本年度项目开展情况，制定切实可行的改进措施，不打折扣抓好预算项目绩效整改落实。</w:t>
      </w:r>
    </w:p>
    <w:p w14:paraId="03D07A20"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二是宣传贯彻绩效制度。学习宣传并贯彻落实《湖北省财政厅关于印发全面实施预算绩效管理系列制度的通知》，将文件精神贯穿于单位预算管理各个环节。</w:t>
      </w:r>
    </w:p>
    <w:p w14:paraId="6FE9DDE9"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三是优化完善绩效指标。按照相关性、重要性原则，</w:t>
      </w:r>
      <w:r w:rsidRPr="006D2485">
        <w:rPr>
          <w:rFonts w:ascii="Times New Roman" w:eastAsia="仿宋_GB2312" w:hAnsi="Times New Roman" w:cs="等线"/>
          <w:sz w:val="32"/>
          <w:szCs w:val="21"/>
        </w:rPr>
        <w:t>2022</w:t>
      </w:r>
      <w:r w:rsidRPr="006D2485">
        <w:rPr>
          <w:rFonts w:ascii="Times New Roman" w:eastAsia="仿宋_GB2312" w:hAnsi="Times New Roman" w:cs="等线"/>
          <w:sz w:val="32"/>
          <w:szCs w:val="21"/>
        </w:rPr>
        <w:t>年项目预算中新增</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开展船舶企业安全生产标准化评审</w:t>
      </w:r>
      <w:r w:rsidRPr="006D2485">
        <w:rPr>
          <w:rFonts w:ascii="Times New Roman" w:eastAsia="仿宋_GB2312" w:hAnsi="Times New Roman" w:cs="等线"/>
          <w:sz w:val="32"/>
          <w:szCs w:val="21"/>
        </w:rPr>
        <w:t>”</w:t>
      </w:r>
      <w:r w:rsidRPr="006D2485">
        <w:rPr>
          <w:rFonts w:ascii="Times New Roman" w:eastAsia="仿宋_GB2312" w:hAnsi="Times New Roman" w:cs="等线"/>
          <w:sz w:val="32"/>
          <w:szCs w:val="21"/>
        </w:rPr>
        <w:t>等与项目核心工作关联紧密的指标，充分发挥绩效目标的导向作用。</w:t>
      </w:r>
    </w:p>
    <w:p w14:paraId="79F32E00"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四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0138A7AC"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五是坚持自评信息公开。根据相关规定，省委军民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将绩效自评结果随同部门决算，在门户网站上一并公开。</w:t>
      </w:r>
    </w:p>
    <w:p w14:paraId="758513B9"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本年度绩效问题和原因</w:t>
      </w:r>
    </w:p>
    <w:p w14:paraId="0D52A0CA"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lastRenderedPageBreak/>
        <w:t>现阶段项目的核心产出及工作履职尽责主要体现在维持性层面，机制创新形态有待进一步提升和突破。</w:t>
      </w:r>
    </w:p>
    <w:p w14:paraId="35EF18B6"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4</w:t>
      </w:r>
      <w:r w:rsidRPr="006D2485">
        <w:rPr>
          <w:rFonts w:ascii="Times New Roman" w:eastAsia="仿宋_GB2312" w:hAnsi="Times New Roman" w:cs="Times New Roman" w:hint="eastAsia"/>
          <w:b/>
          <w:bCs/>
          <w:sz w:val="32"/>
          <w:szCs w:val="36"/>
        </w:rPr>
        <w:t>）下一步拟改进措施</w:t>
      </w:r>
    </w:p>
    <w:p w14:paraId="3093C1DB"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下一步拟改进措施</w:t>
      </w:r>
    </w:p>
    <w:p w14:paraId="2F80A9D4"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民船方面，利用我国内河、近海、远海、深海等丰富工程场景的优势，应用引导布局“海洋防务装备产业、船舶海工装备产业、科技应用产业、船海服务业”四大产业，通过省域合作力争在</w:t>
      </w:r>
      <w:r w:rsidRPr="006D2485">
        <w:rPr>
          <w:rFonts w:ascii="Times New Roman" w:eastAsia="仿宋_GB2312" w:hAnsi="Times New Roman" w:cs="等线"/>
          <w:sz w:val="32"/>
          <w:szCs w:val="21"/>
        </w:rPr>
        <w:t>LNG</w:t>
      </w:r>
      <w:r w:rsidRPr="006D2485">
        <w:rPr>
          <w:rFonts w:ascii="Times New Roman" w:eastAsia="仿宋_GB2312" w:hAnsi="Times New Roman" w:cs="等线"/>
          <w:sz w:val="32"/>
          <w:szCs w:val="21"/>
        </w:rPr>
        <w:t>船、各类海洋工程、装备、载人深潜器等领域取得新突破。</w:t>
      </w:r>
    </w:p>
    <w:p w14:paraId="75FFF77D"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民爆方面，加大对民</w:t>
      </w:r>
      <w:proofErr w:type="gramStart"/>
      <w:r w:rsidRPr="006D2485">
        <w:rPr>
          <w:rFonts w:ascii="Times New Roman" w:eastAsia="仿宋_GB2312" w:hAnsi="Times New Roman" w:cs="等线" w:hint="eastAsia"/>
          <w:sz w:val="32"/>
          <w:szCs w:val="21"/>
        </w:rPr>
        <w:t>爆</w:t>
      </w:r>
      <w:proofErr w:type="gramEnd"/>
      <w:r w:rsidRPr="006D2485">
        <w:rPr>
          <w:rFonts w:ascii="Times New Roman" w:eastAsia="仿宋_GB2312" w:hAnsi="Times New Roman" w:cs="等线" w:hint="eastAsia"/>
          <w:sz w:val="32"/>
          <w:szCs w:val="21"/>
        </w:rPr>
        <w:t>行业的安全监管力度，压实企业主体责任，把安全生产工作职责</w:t>
      </w:r>
      <w:proofErr w:type="gramStart"/>
      <w:r w:rsidRPr="006D2485">
        <w:rPr>
          <w:rFonts w:ascii="Times New Roman" w:eastAsia="仿宋_GB2312" w:hAnsi="Times New Roman" w:cs="等线" w:hint="eastAsia"/>
          <w:sz w:val="32"/>
          <w:szCs w:val="21"/>
        </w:rPr>
        <w:t>落细落实落</w:t>
      </w:r>
      <w:proofErr w:type="gramEnd"/>
      <w:r w:rsidRPr="006D2485">
        <w:rPr>
          <w:rFonts w:ascii="Times New Roman" w:eastAsia="仿宋_GB2312" w:hAnsi="Times New Roman" w:cs="等线" w:hint="eastAsia"/>
          <w:sz w:val="32"/>
          <w:szCs w:val="21"/>
        </w:rPr>
        <w:t>到位，加大重组整合力度，推进技术改造，提升行业本质安全水平，确保民</w:t>
      </w:r>
      <w:proofErr w:type="gramStart"/>
      <w:r w:rsidRPr="006D2485">
        <w:rPr>
          <w:rFonts w:ascii="Times New Roman" w:eastAsia="仿宋_GB2312" w:hAnsi="Times New Roman" w:cs="等线" w:hint="eastAsia"/>
          <w:sz w:val="32"/>
          <w:szCs w:val="21"/>
        </w:rPr>
        <w:t>爆行业</w:t>
      </w:r>
      <w:proofErr w:type="gramEnd"/>
      <w:r w:rsidRPr="006D2485">
        <w:rPr>
          <w:rFonts w:ascii="Times New Roman" w:eastAsia="仿宋_GB2312" w:hAnsi="Times New Roman" w:cs="等线" w:hint="eastAsia"/>
          <w:sz w:val="32"/>
          <w:szCs w:val="21"/>
        </w:rPr>
        <w:t>安全生产。</w:t>
      </w:r>
    </w:p>
    <w:p w14:paraId="77C66F91"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拟与预算安排相结合情况</w:t>
      </w:r>
    </w:p>
    <w:p w14:paraId="12B302F1"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一是将绩效自评结果作为</w:t>
      </w:r>
      <w:r w:rsidRPr="006D2485">
        <w:rPr>
          <w:rFonts w:ascii="Times New Roman" w:eastAsia="仿宋_GB2312" w:hAnsi="Times New Roman" w:cs="等线"/>
          <w:sz w:val="32"/>
          <w:szCs w:val="21"/>
        </w:rPr>
        <w:t>2023</w:t>
      </w:r>
      <w:r w:rsidRPr="006D2485">
        <w:rPr>
          <w:rFonts w:ascii="Times New Roman" w:eastAsia="仿宋_GB2312" w:hAnsi="Times New Roman" w:cs="等线"/>
          <w:sz w:val="32"/>
          <w:szCs w:val="21"/>
        </w:rPr>
        <w:t>年度编制预算和安排财政资金的重要依据。</w:t>
      </w:r>
    </w:p>
    <w:p w14:paraId="7884955D"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11630B5F"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hint="eastAsia"/>
          <w:b/>
          <w:bCs/>
          <w:sz w:val="32"/>
          <w:szCs w:val="36"/>
        </w:rPr>
        <w:t>3</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2021</w:t>
      </w:r>
      <w:r w:rsidRPr="006D2485">
        <w:rPr>
          <w:rFonts w:ascii="Times New Roman" w:eastAsia="仿宋_GB2312" w:hAnsi="Times New Roman" w:cs="Times New Roman"/>
          <w:b/>
          <w:bCs/>
          <w:sz w:val="32"/>
          <w:szCs w:val="36"/>
        </w:rPr>
        <w:t>年度</w:t>
      </w:r>
      <w:r w:rsidRPr="006D2485">
        <w:rPr>
          <w:rFonts w:ascii="Times New Roman" w:eastAsia="仿宋_GB2312" w:hAnsi="Times New Roman" w:cs="Times New Roman" w:hint="eastAsia"/>
          <w:b/>
          <w:bCs/>
          <w:sz w:val="32"/>
          <w:szCs w:val="36"/>
        </w:rPr>
        <w:t>省民用船舶及民用爆破行业管理经费项目</w:t>
      </w:r>
      <w:r w:rsidRPr="006D2485">
        <w:rPr>
          <w:rFonts w:ascii="Times New Roman" w:eastAsia="仿宋_GB2312" w:hAnsi="Times New Roman" w:cs="Times New Roman"/>
          <w:b/>
          <w:bCs/>
          <w:sz w:val="32"/>
          <w:szCs w:val="36"/>
        </w:rPr>
        <w:t>自评表</w:t>
      </w:r>
    </w:p>
    <w:tbl>
      <w:tblPr>
        <w:tblW w:w="5250" w:type="pct"/>
        <w:jc w:val="center"/>
        <w:shd w:val="clear" w:color="auto" w:fill="FFFFFF"/>
        <w:tblLayout w:type="fixed"/>
        <w:tblLook w:val="04A0" w:firstRow="1" w:lastRow="0" w:firstColumn="1" w:lastColumn="0" w:noHBand="0" w:noVBand="1"/>
      </w:tblPr>
      <w:tblGrid>
        <w:gridCol w:w="559"/>
        <w:gridCol w:w="990"/>
        <w:gridCol w:w="1257"/>
        <w:gridCol w:w="1674"/>
        <w:gridCol w:w="9"/>
        <w:gridCol w:w="1533"/>
        <w:gridCol w:w="1268"/>
        <w:gridCol w:w="1260"/>
        <w:gridCol w:w="856"/>
      </w:tblGrid>
      <w:tr w:rsidR="006D2485" w:rsidRPr="006D2485" w14:paraId="6F49A6B7" w14:textId="77777777" w:rsidTr="006523EB">
        <w:trPr>
          <w:trHeight w:val="275"/>
          <w:jc w:val="center"/>
        </w:trPr>
        <w:tc>
          <w:tcPr>
            <w:tcW w:w="5000" w:type="pct"/>
            <w:gridSpan w:val="9"/>
            <w:tcBorders>
              <w:top w:val="nil"/>
              <w:left w:val="nil"/>
              <w:right w:val="nil"/>
            </w:tcBorders>
            <w:shd w:val="clear" w:color="auto" w:fill="FFFFFF"/>
            <w:vAlign w:val="center"/>
          </w:tcPr>
          <w:p w14:paraId="1FB7F549" w14:textId="77777777" w:rsidR="006D2485" w:rsidRPr="006D2485" w:rsidRDefault="006D2485" w:rsidP="006D2485">
            <w:pPr>
              <w:widowControl/>
              <w:adjustRightInd w:val="0"/>
              <w:snapToGrid w:val="0"/>
              <w:ind w:firstLine="643"/>
              <w:jc w:val="center"/>
              <w:rPr>
                <w:rFonts w:ascii="方正小标宋简体" w:eastAsia="方正小标宋简体" w:hAnsi="Times New Roman" w:cs="宋体"/>
                <w:kern w:val="0"/>
                <w:sz w:val="32"/>
                <w:szCs w:val="32"/>
              </w:rPr>
            </w:pPr>
            <w:r w:rsidRPr="006D2485">
              <w:rPr>
                <w:rFonts w:ascii="方正小标宋简体" w:eastAsia="方正小标宋简体" w:hAnsi="Times New Roman" w:cs="宋体"/>
                <w:kern w:val="0"/>
                <w:sz w:val="32"/>
                <w:szCs w:val="32"/>
              </w:rPr>
              <w:t>2021年度</w:t>
            </w:r>
            <w:r w:rsidRPr="006D2485">
              <w:rPr>
                <w:rFonts w:ascii="方正小标宋简体" w:eastAsia="方正小标宋简体" w:hAnsi="Times New Roman" w:cs="宋体" w:hint="eastAsia"/>
                <w:kern w:val="0"/>
                <w:sz w:val="32"/>
                <w:szCs w:val="32"/>
              </w:rPr>
              <w:t>省民用船舶及民用爆破行业管理经费</w:t>
            </w:r>
            <w:r w:rsidRPr="006D2485">
              <w:rPr>
                <w:rFonts w:ascii="方正小标宋简体" w:eastAsia="方正小标宋简体" w:hAnsi="Times New Roman" w:cs="宋体"/>
                <w:kern w:val="0"/>
                <w:sz w:val="32"/>
                <w:szCs w:val="32"/>
              </w:rPr>
              <w:t>项目自评表</w:t>
            </w:r>
          </w:p>
        </w:tc>
      </w:tr>
      <w:tr w:rsidR="006D2485" w:rsidRPr="006D2485" w14:paraId="130BDFA7" w14:textId="77777777" w:rsidTr="006523EB">
        <w:trPr>
          <w:trHeight w:val="407"/>
          <w:jc w:val="center"/>
        </w:trPr>
        <w:tc>
          <w:tcPr>
            <w:tcW w:w="5000" w:type="pct"/>
            <w:gridSpan w:val="9"/>
            <w:tcBorders>
              <w:top w:val="nil"/>
              <w:left w:val="nil"/>
              <w:bottom w:val="single" w:sz="4" w:space="0" w:color="auto"/>
              <w:right w:val="nil"/>
            </w:tcBorders>
            <w:shd w:val="clear" w:color="auto" w:fill="FFFFFF"/>
            <w:vAlign w:val="center"/>
          </w:tcPr>
          <w:p w14:paraId="778DB955" w14:textId="77777777" w:rsidR="006D2485" w:rsidRPr="006D2485" w:rsidRDefault="006D2485" w:rsidP="006D2485">
            <w:pPr>
              <w:widowControl/>
              <w:adjustRightInd w:val="0"/>
              <w:snapToGrid w:val="0"/>
              <w:jc w:val="left"/>
              <w:rPr>
                <w:rFonts w:ascii="楷体_GB2312" w:eastAsia="楷体_GB2312" w:hAnsi="Times New Roman" w:cs="Times New Roman"/>
                <w:kern w:val="0"/>
                <w:sz w:val="24"/>
                <w:szCs w:val="24"/>
              </w:rPr>
            </w:pPr>
            <w:r w:rsidRPr="006D2485">
              <w:rPr>
                <w:rFonts w:ascii="楷体_GB2312" w:eastAsia="楷体_GB2312" w:hAnsi="Times New Roman" w:cs="Times New Roman" w:hint="eastAsia"/>
                <w:kern w:val="0"/>
                <w:sz w:val="24"/>
                <w:szCs w:val="24"/>
              </w:rPr>
              <w:t>单位名称：中共湖北省委军民融合发展委员会办公室     填报日期：2022年4月20日</w:t>
            </w:r>
          </w:p>
        </w:tc>
      </w:tr>
      <w:tr w:rsidR="006D2485" w:rsidRPr="006D2485" w14:paraId="50C9B605" w14:textId="77777777" w:rsidTr="006523EB">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98FC13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项目名称</w:t>
            </w:r>
          </w:p>
        </w:tc>
        <w:tc>
          <w:tcPr>
            <w:tcW w:w="4177" w:type="pct"/>
            <w:gridSpan w:val="7"/>
            <w:tcBorders>
              <w:top w:val="single" w:sz="4" w:space="0" w:color="auto"/>
              <w:left w:val="nil"/>
              <w:bottom w:val="single" w:sz="4" w:space="0" w:color="auto"/>
              <w:right w:val="single" w:sz="4" w:space="0" w:color="auto"/>
            </w:tcBorders>
            <w:shd w:val="clear" w:color="auto" w:fill="FFFFFF"/>
            <w:vAlign w:val="center"/>
          </w:tcPr>
          <w:p w14:paraId="2AF33F22"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省民用船舶及民用爆破行业管理经费</w:t>
            </w:r>
          </w:p>
        </w:tc>
      </w:tr>
      <w:tr w:rsidR="006D2485" w:rsidRPr="006D2485" w14:paraId="12E7964B" w14:textId="77777777" w:rsidTr="006523EB">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558C04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主管部门</w:t>
            </w:r>
          </w:p>
        </w:tc>
        <w:tc>
          <w:tcPr>
            <w:tcW w:w="1563"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8D50AD5"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中共湖北省委军民融合发展委员会办公室</w:t>
            </w:r>
          </w:p>
        </w:tc>
        <w:tc>
          <w:tcPr>
            <w:tcW w:w="815"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00D5935"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项目</w:t>
            </w:r>
            <w:r w:rsidRPr="006D2485">
              <w:rPr>
                <w:rFonts w:ascii="仿宋" w:eastAsia="仿宋" w:hAnsi="仿宋" w:cs="Times New Roman"/>
                <w:kern w:val="0"/>
                <w:sz w:val="22"/>
              </w:rPr>
              <w:t>实施单位</w:t>
            </w:r>
          </w:p>
        </w:tc>
        <w:tc>
          <w:tcPr>
            <w:tcW w:w="1799" w:type="pct"/>
            <w:gridSpan w:val="3"/>
            <w:tcBorders>
              <w:top w:val="single" w:sz="4" w:space="0" w:color="auto"/>
              <w:left w:val="nil"/>
              <w:bottom w:val="single" w:sz="4" w:space="0" w:color="auto"/>
              <w:right w:val="single" w:sz="4" w:space="0" w:color="auto"/>
            </w:tcBorders>
            <w:shd w:val="clear" w:color="auto" w:fill="FFFFFF"/>
            <w:vAlign w:val="center"/>
          </w:tcPr>
          <w:p w14:paraId="5B241933"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中共湖北省委军民融合发展委员会办公室</w:t>
            </w:r>
          </w:p>
        </w:tc>
      </w:tr>
      <w:tr w:rsidR="006D2485" w:rsidRPr="006D2485" w14:paraId="7EEEC457" w14:textId="77777777" w:rsidTr="006523EB">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97D69C6"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项目类别</w:t>
            </w:r>
          </w:p>
        </w:tc>
        <w:tc>
          <w:tcPr>
            <w:tcW w:w="4177" w:type="pct"/>
            <w:gridSpan w:val="7"/>
            <w:tcBorders>
              <w:top w:val="nil"/>
              <w:left w:val="nil"/>
              <w:bottom w:val="single" w:sz="4" w:space="0" w:color="auto"/>
              <w:right w:val="single" w:sz="4" w:space="0" w:color="auto"/>
            </w:tcBorders>
            <w:shd w:val="clear" w:color="auto" w:fill="FFFFFF"/>
            <w:vAlign w:val="center"/>
          </w:tcPr>
          <w:p w14:paraId="3B4FC96A"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1、部门预算项目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 xml:space="preserve">   2、</w:t>
            </w:r>
            <w:proofErr w:type="gramStart"/>
            <w:r w:rsidRPr="006D2485">
              <w:rPr>
                <w:rFonts w:ascii="仿宋" w:eastAsia="仿宋" w:hAnsi="仿宋" w:cs="Times New Roman" w:hint="eastAsia"/>
                <w:kern w:val="0"/>
                <w:sz w:val="22"/>
              </w:rPr>
              <w:t>省直专项</w:t>
            </w:r>
            <w:proofErr w:type="gramEnd"/>
            <w:r w:rsidRPr="006D2485">
              <w:rPr>
                <w:rFonts w:ascii="仿宋" w:eastAsia="仿宋" w:hAnsi="仿宋" w:cs="Times New Roman" w:hint="eastAsia"/>
                <w:kern w:val="0"/>
                <w:sz w:val="22"/>
              </w:rPr>
              <w:t xml:space="preserve"> □     3、省对下转移支付项目 □</w:t>
            </w:r>
          </w:p>
        </w:tc>
      </w:tr>
      <w:tr w:rsidR="006D2485" w:rsidRPr="006D2485" w14:paraId="6431D230" w14:textId="77777777" w:rsidTr="006523EB">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8EF3FD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lastRenderedPageBreak/>
              <w:t>项目属性</w:t>
            </w:r>
          </w:p>
        </w:tc>
        <w:tc>
          <w:tcPr>
            <w:tcW w:w="4177" w:type="pct"/>
            <w:gridSpan w:val="7"/>
            <w:tcBorders>
              <w:top w:val="nil"/>
              <w:left w:val="nil"/>
              <w:bottom w:val="single" w:sz="4" w:space="0" w:color="auto"/>
              <w:right w:val="single" w:sz="4" w:space="0" w:color="auto"/>
            </w:tcBorders>
            <w:shd w:val="clear" w:color="auto" w:fill="FFFFFF"/>
            <w:vAlign w:val="center"/>
          </w:tcPr>
          <w:p w14:paraId="7D709C87"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1、持续性项目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2、新增性项目 □</w:t>
            </w:r>
          </w:p>
        </w:tc>
      </w:tr>
      <w:tr w:rsidR="006D2485" w:rsidRPr="006D2485" w14:paraId="1285C2A3" w14:textId="77777777" w:rsidTr="006523EB">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659720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项目类型</w:t>
            </w:r>
          </w:p>
        </w:tc>
        <w:tc>
          <w:tcPr>
            <w:tcW w:w="4177" w:type="pct"/>
            <w:gridSpan w:val="7"/>
            <w:tcBorders>
              <w:top w:val="nil"/>
              <w:left w:val="nil"/>
              <w:bottom w:val="single" w:sz="4" w:space="0" w:color="auto"/>
              <w:right w:val="single" w:sz="4" w:space="0" w:color="auto"/>
            </w:tcBorders>
            <w:shd w:val="clear" w:color="auto" w:fill="FFFFFF"/>
            <w:vAlign w:val="center"/>
          </w:tcPr>
          <w:p w14:paraId="107924CF"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1、常年性项目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 xml:space="preserve"> 2、延续性项目 □    3、一次性项目□</w:t>
            </w:r>
          </w:p>
        </w:tc>
      </w:tr>
      <w:tr w:rsidR="006D2485" w:rsidRPr="006D2485" w14:paraId="0030B1C2" w14:textId="77777777" w:rsidTr="006523EB">
        <w:trPr>
          <w:trHeight w:val="340"/>
          <w:jc w:val="center"/>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088ABDA"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预算执行情况</w:t>
            </w:r>
          </w:p>
          <w:p w14:paraId="06358C5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（万元）</w:t>
            </w:r>
          </w:p>
          <w:p w14:paraId="4F5667C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（20分）</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0D9477E"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A9877B3"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预算数（A）</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635007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执行数（B）</w:t>
            </w:r>
          </w:p>
        </w:tc>
        <w:tc>
          <w:tcPr>
            <w:tcW w:w="674" w:type="pct"/>
            <w:tcBorders>
              <w:top w:val="single" w:sz="4" w:space="0" w:color="auto"/>
              <w:left w:val="nil"/>
              <w:bottom w:val="single" w:sz="4" w:space="0" w:color="auto"/>
              <w:right w:val="single" w:sz="4" w:space="0" w:color="auto"/>
            </w:tcBorders>
            <w:shd w:val="clear" w:color="auto" w:fill="FFFFFF"/>
            <w:vAlign w:val="center"/>
          </w:tcPr>
          <w:p w14:paraId="6A5ED6E6"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执行率（B/A)</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3672C77"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得分</w:t>
            </w:r>
          </w:p>
          <w:p w14:paraId="3821B530"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（20分*执行率）</w:t>
            </w:r>
          </w:p>
        </w:tc>
      </w:tr>
      <w:tr w:rsidR="006D2485" w:rsidRPr="006D2485" w14:paraId="73028EAE" w14:textId="77777777" w:rsidTr="006523EB">
        <w:trPr>
          <w:trHeight w:val="340"/>
          <w:jc w:val="center"/>
        </w:trPr>
        <w:tc>
          <w:tcPr>
            <w:tcW w:w="823"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71FFF3E"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18FEE53"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kern w:val="0"/>
                <w:sz w:val="22"/>
              </w:rPr>
              <w:t>年度</w:t>
            </w:r>
            <w:r w:rsidRPr="006D2485">
              <w:rPr>
                <w:rFonts w:ascii="仿宋" w:eastAsia="仿宋" w:hAnsi="仿宋" w:cs="Times New Roman" w:hint="eastAsia"/>
                <w:kern w:val="0"/>
                <w:sz w:val="22"/>
              </w:rPr>
              <w:t>财政</w:t>
            </w:r>
          </w:p>
          <w:p w14:paraId="19B6D799"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kern w:val="0"/>
                <w:sz w:val="22"/>
              </w:rPr>
              <w:t>资金总额</w:t>
            </w: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679BC36"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142.92</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7361CD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141.80</w:t>
            </w:r>
          </w:p>
        </w:tc>
        <w:tc>
          <w:tcPr>
            <w:tcW w:w="674" w:type="pct"/>
            <w:tcBorders>
              <w:top w:val="single" w:sz="4" w:space="0" w:color="auto"/>
              <w:left w:val="nil"/>
              <w:bottom w:val="single" w:sz="4" w:space="0" w:color="auto"/>
              <w:right w:val="single" w:sz="4" w:space="0" w:color="auto"/>
            </w:tcBorders>
            <w:shd w:val="clear" w:color="auto" w:fill="FFFFFF"/>
            <w:vAlign w:val="center"/>
          </w:tcPr>
          <w:p w14:paraId="51FE1B6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99.21%</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C6F404D"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19.84</w:t>
            </w:r>
          </w:p>
        </w:tc>
      </w:tr>
      <w:tr w:rsidR="006D2485" w:rsidRPr="006D2485" w14:paraId="2155DCF2" w14:textId="77777777" w:rsidTr="006523EB">
        <w:trPr>
          <w:trHeight w:val="340"/>
          <w:jc w:val="center"/>
        </w:trPr>
        <w:tc>
          <w:tcPr>
            <w:tcW w:w="297"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442898B4" w14:textId="77777777" w:rsidR="006D2485" w:rsidRPr="006D2485" w:rsidRDefault="006D2485" w:rsidP="006D2485">
            <w:pPr>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年度绩效目标</w:t>
            </w:r>
            <w:r w:rsidRPr="006D2485">
              <w:rPr>
                <w:rFonts w:ascii="仿宋" w:eastAsia="仿宋" w:hAnsi="仿宋" w:cs="Times New Roman"/>
                <w:kern w:val="0"/>
                <w:sz w:val="22"/>
              </w:rPr>
              <w:t>1（36分）</w:t>
            </w:r>
          </w:p>
        </w:tc>
        <w:tc>
          <w:tcPr>
            <w:tcW w:w="526"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4771604"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一级</w:t>
            </w:r>
          </w:p>
          <w:p w14:paraId="4794957B"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指标</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A377D7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二级指标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DD4A8F4"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三级指标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2625C00"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年初目标值</w:t>
            </w:r>
          </w:p>
          <w:p w14:paraId="2270512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（A）</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9E62740"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实际完成值</w:t>
            </w:r>
          </w:p>
          <w:p w14:paraId="1D7C932D"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（B）</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F26DF6B"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得分</w:t>
            </w:r>
          </w:p>
        </w:tc>
      </w:tr>
      <w:tr w:rsidR="006D2485" w:rsidRPr="006D2485" w14:paraId="2D922359" w14:textId="77777777" w:rsidTr="006523EB">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7609F7EB" w14:textId="77777777" w:rsidR="006D2485" w:rsidRPr="006D2485" w:rsidRDefault="006D2485" w:rsidP="006D2485">
            <w:pPr>
              <w:widowControl/>
              <w:adjustRightInd w:val="0"/>
              <w:snapToGrid w:val="0"/>
              <w:jc w:val="center"/>
              <w:rPr>
                <w:rFonts w:ascii="仿宋" w:eastAsia="仿宋" w:hAnsi="仿宋" w:cs="Times New Roman"/>
                <w:kern w:val="0"/>
                <w:sz w:val="22"/>
              </w:rPr>
            </w:pPr>
          </w:p>
        </w:tc>
        <w:tc>
          <w:tcPr>
            <w:tcW w:w="526"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7778E190"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产出</w:t>
            </w:r>
          </w:p>
          <w:p w14:paraId="7372406E"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11EA431"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F8D9264"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szCs w:val="21"/>
              </w:rPr>
            </w:pPr>
            <w:r w:rsidRPr="006D2485">
              <w:rPr>
                <w:rFonts w:ascii="仿宋" w:eastAsia="仿宋" w:hAnsi="仿宋" w:cs="Arial" w:hint="eastAsia"/>
                <w:color w:val="000000"/>
                <w:kern w:val="0"/>
                <w:sz w:val="22"/>
                <w:szCs w:val="21"/>
              </w:rPr>
              <w:t>组织船舶修造企业安全系列检查</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535CEB6"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60家左右</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C47ECEE"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65家</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E59294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5</w:t>
            </w:r>
          </w:p>
        </w:tc>
      </w:tr>
      <w:tr w:rsidR="006D2485" w:rsidRPr="006D2485" w14:paraId="6F593C52" w14:textId="77777777" w:rsidTr="006523EB">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5A62E5E5"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right w:val="single" w:sz="4" w:space="0" w:color="auto"/>
            </w:tcBorders>
            <w:shd w:val="clear" w:color="auto" w:fill="FFFFFF"/>
            <w:tcMar>
              <w:left w:w="57" w:type="dxa"/>
              <w:right w:w="57" w:type="dxa"/>
            </w:tcMar>
            <w:vAlign w:val="center"/>
          </w:tcPr>
          <w:p w14:paraId="1F1A76DB"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54E8247"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FE8CC03"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开展内河绿色智能船舶调研</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0E77058"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9CDD755"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1项</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8CA98EA"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5</w:t>
            </w:r>
          </w:p>
        </w:tc>
      </w:tr>
      <w:tr w:rsidR="006D2485" w:rsidRPr="006D2485" w14:paraId="63C8CAAB" w14:textId="77777777" w:rsidTr="006523EB">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4D6C0488"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right w:val="single" w:sz="4" w:space="0" w:color="auto"/>
            </w:tcBorders>
            <w:shd w:val="clear" w:color="auto" w:fill="FFFFFF"/>
            <w:tcMar>
              <w:left w:w="57" w:type="dxa"/>
              <w:right w:w="57" w:type="dxa"/>
            </w:tcMar>
            <w:vAlign w:val="center"/>
          </w:tcPr>
          <w:p w14:paraId="43F6C13A"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C5FB685"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EE9EE19"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船舶修造、修理、设计许可按时办结率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F601091"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3688291"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100%</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B6599C4"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6</w:t>
            </w:r>
          </w:p>
        </w:tc>
      </w:tr>
      <w:tr w:rsidR="006D2485" w:rsidRPr="006D2485" w14:paraId="78909C21" w14:textId="77777777" w:rsidTr="006523EB">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2913F37D"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7D70D56D"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效益</w:t>
            </w:r>
          </w:p>
          <w:p w14:paraId="6CB8C0B0"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8"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06C51727"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社会效益</w:t>
            </w:r>
          </w:p>
          <w:p w14:paraId="5215E658"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D329A22"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发布全省船舶修造、设计企业资质公告</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94FCDDE"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5996403"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hint="eastAsia"/>
                <w:color w:val="000000"/>
                <w:sz w:val="22"/>
              </w:rPr>
              <w:t>1次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89EA0ED"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6</w:t>
            </w:r>
          </w:p>
        </w:tc>
      </w:tr>
      <w:tr w:rsidR="006D2485" w:rsidRPr="006D2485" w14:paraId="7C50019F" w14:textId="77777777" w:rsidTr="006523EB">
        <w:trPr>
          <w:trHeight w:val="340"/>
          <w:jc w:val="center"/>
        </w:trPr>
        <w:tc>
          <w:tcPr>
            <w:tcW w:w="297"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EC29DE4"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6B301010"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2DE526A8"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B08C3C9"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开展海洋工程</w:t>
            </w:r>
            <w:proofErr w:type="gramStart"/>
            <w:r w:rsidRPr="006D2485">
              <w:rPr>
                <w:rFonts w:ascii="仿宋" w:eastAsia="仿宋" w:hAnsi="仿宋" w:cs="Arial" w:hint="eastAsia"/>
                <w:color w:val="000000"/>
                <w:kern w:val="0"/>
                <w:sz w:val="22"/>
                <w:szCs w:val="21"/>
              </w:rPr>
              <w:t>装备省</w:t>
            </w:r>
            <w:proofErr w:type="gramEnd"/>
            <w:r w:rsidRPr="006D2485">
              <w:rPr>
                <w:rFonts w:ascii="仿宋" w:eastAsia="仿宋" w:hAnsi="仿宋" w:cs="Arial" w:hint="eastAsia"/>
                <w:color w:val="000000"/>
                <w:kern w:val="0"/>
                <w:sz w:val="22"/>
                <w:szCs w:val="21"/>
              </w:rPr>
              <w:t>域合作</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A4BDE2C"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B9703E5"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1项</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B7D2DBA"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hint="eastAsia"/>
                <w:color w:val="000000"/>
                <w:sz w:val="22"/>
              </w:rPr>
              <w:t>6</w:t>
            </w:r>
          </w:p>
        </w:tc>
      </w:tr>
      <w:tr w:rsidR="006D2485" w:rsidRPr="006D2485" w14:paraId="6E505E34" w14:textId="77777777" w:rsidTr="006523EB">
        <w:trPr>
          <w:trHeight w:val="340"/>
          <w:jc w:val="center"/>
        </w:trPr>
        <w:tc>
          <w:tcPr>
            <w:tcW w:w="297"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245B34CA"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A04DEF5"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满意度指标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7EA31FA"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服务对象满意度指标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E8BF68C"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船舶行业满意度</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A7E3194"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≥95%</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640B0A3"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100%</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AC54E0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8</w:t>
            </w:r>
          </w:p>
        </w:tc>
      </w:tr>
      <w:tr w:rsidR="006D2485" w:rsidRPr="006D2485" w14:paraId="548A770A" w14:textId="77777777" w:rsidTr="006523EB">
        <w:trPr>
          <w:trHeight w:val="340"/>
          <w:jc w:val="center"/>
        </w:trPr>
        <w:tc>
          <w:tcPr>
            <w:tcW w:w="297"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C3AD90B"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年度绩效目标</w:t>
            </w:r>
            <w:r w:rsidRPr="006D2485">
              <w:rPr>
                <w:rFonts w:ascii="仿宋" w:eastAsia="仿宋" w:hAnsi="仿宋" w:cs="Times New Roman"/>
                <w:kern w:val="0"/>
                <w:sz w:val="22"/>
              </w:rPr>
              <w:t>2（44分）</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8A5410F"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产出</w:t>
            </w:r>
          </w:p>
          <w:p w14:paraId="16BD898F"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052F3C4"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95E5E41"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编制湖北省民</w:t>
            </w:r>
            <w:proofErr w:type="gramStart"/>
            <w:r w:rsidRPr="006D2485">
              <w:rPr>
                <w:rFonts w:ascii="仿宋" w:eastAsia="仿宋" w:hAnsi="仿宋" w:cs="Arial" w:hint="eastAsia"/>
                <w:color w:val="000000"/>
                <w:kern w:val="0"/>
                <w:sz w:val="22"/>
                <w:szCs w:val="21"/>
              </w:rPr>
              <w:t>爆行业</w:t>
            </w:r>
            <w:proofErr w:type="gramEnd"/>
            <w:r w:rsidRPr="006D2485">
              <w:rPr>
                <w:rFonts w:ascii="仿宋" w:eastAsia="仿宋" w:hAnsi="仿宋" w:cs="Arial" w:hint="eastAsia"/>
                <w:color w:val="000000"/>
                <w:kern w:val="0"/>
                <w:sz w:val="22"/>
                <w:szCs w:val="21"/>
              </w:rPr>
              <w:t>安全生产事故应急预案</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4529200"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EB7B632"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1项</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8D5938E"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5</w:t>
            </w:r>
          </w:p>
        </w:tc>
      </w:tr>
      <w:tr w:rsidR="006D2485" w:rsidRPr="006D2485" w14:paraId="08FB47E2" w14:textId="77777777" w:rsidTr="006523EB">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F05AD46"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tcBorders>
              <w:top w:val="single" w:sz="4" w:space="0" w:color="auto"/>
              <w:left w:val="single" w:sz="4" w:space="0" w:color="auto"/>
              <w:right w:val="single" w:sz="4" w:space="0" w:color="auto"/>
            </w:tcBorders>
            <w:shd w:val="clear" w:color="auto" w:fill="FFFFFF"/>
            <w:tcMar>
              <w:left w:w="57" w:type="dxa"/>
              <w:right w:w="57" w:type="dxa"/>
            </w:tcMar>
            <w:vAlign w:val="center"/>
          </w:tcPr>
          <w:p w14:paraId="77D52CD2"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8255EB0"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CAE5D14"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民</w:t>
            </w:r>
            <w:proofErr w:type="gramStart"/>
            <w:r w:rsidRPr="006D2485">
              <w:rPr>
                <w:rFonts w:ascii="仿宋" w:eastAsia="仿宋" w:hAnsi="仿宋" w:cs="Arial" w:hint="eastAsia"/>
                <w:color w:val="000000"/>
                <w:kern w:val="0"/>
                <w:sz w:val="22"/>
                <w:szCs w:val="21"/>
              </w:rPr>
              <w:t>爆行业</w:t>
            </w:r>
            <w:proofErr w:type="gramEnd"/>
            <w:r w:rsidRPr="006D2485">
              <w:rPr>
                <w:rFonts w:ascii="仿宋" w:eastAsia="仿宋" w:hAnsi="仿宋" w:cs="Arial" w:hint="eastAsia"/>
                <w:color w:val="000000"/>
                <w:kern w:val="0"/>
                <w:sz w:val="22"/>
                <w:szCs w:val="21"/>
              </w:rPr>
              <w:t>安全生产检查</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835AB9F"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≥3次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E05C70F"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3次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EB24B30"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6</w:t>
            </w:r>
          </w:p>
        </w:tc>
      </w:tr>
      <w:tr w:rsidR="006D2485" w:rsidRPr="006D2485" w14:paraId="7E1EF9BF" w14:textId="77777777" w:rsidTr="006523EB">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B015B9B"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right w:val="single" w:sz="4" w:space="0" w:color="auto"/>
            </w:tcBorders>
            <w:shd w:val="clear" w:color="auto" w:fill="FFFFFF"/>
            <w:tcMar>
              <w:left w:w="57" w:type="dxa"/>
              <w:right w:w="57" w:type="dxa"/>
            </w:tcMar>
            <w:vAlign w:val="center"/>
          </w:tcPr>
          <w:p w14:paraId="6E240D1E"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818207F"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0A397DB"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民</w:t>
            </w:r>
            <w:proofErr w:type="gramStart"/>
            <w:r w:rsidRPr="006D2485">
              <w:rPr>
                <w:rFonts w:ascii="仿宋" w:eastAsia="仿宋" w:hAnsi="仿宋" w:cs="Arial" w:hint="eastAsia"/>
                <w:color w:val="000000"/>
                <w:kern w:val="0"/>
                <w:sz w:val="22"/>
                <w:szCs w:val="21"/>
              </w:rPr>
              <w:t>爆行业</w:t>
            </w:r>
            <w:proofErr w:type="gramEnd"/>
            <w:r w:rsidRPr="006D2485">
              <w:rPr>
                <w:rFonts w:ascii="仿宋" w:eastAsia="仿宋" w:hAnsi="仿宋" w:cs="Arial" w:hint="eastAsia"/>
                <w:color w:val="000000"/>
                <w:kern w:val="0"/>
                <w:sz w:val="22"/>
                <w:szCs w:val="21"/>
              </w:rPr>
              <w:t>生产安全事故应急救援演练</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F057FCE"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104D41D"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149FA9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5</w:t>
            </w:r>
          </w:p>
        </w:tc>
      </w:tr>
      <w:tr w:rsidR="006D2485" w:rsidRPr="006D2485" w14:paraId="0121CE1B" w14:textId="77777777" w:rsidTr="006523EB">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5601501"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21285ED"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BA8C8A3"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525F281"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民</w:t>
            </w:r>
            <w:proofErr w:type="gramStart"/>
            <w:r w:rsidRPr="006D2485">
              <w:rPr>
                <w:rFonts w:ascii="仿宋" w:eastAsia="仿宋" w:hAnsi="仿宋" w:cs="Arial" w:hint="eastAsia"/>
                <w:color w:val="000000"/>
                <w:kern w:val="0"/>
                <w:sz w:val="22"/>
                <w:szCs w:val="21"/>
              </w:rPr>
              <w:t>爆行业</w:t>
            </w:r>
            <w:proofErr w:type="gramEnd"/>
            <w:r w:rsidRPr="006D2485">
              <w:rPr>
                <w:rFonts w:ascii="仿宋" w:eastAsia="仿宋" w:hAnsi="仿宋" w:cs="Arial" w:hint="eastAsia"/>
                <w:color w:val="000000"/>
                <w:kern w:val="0"/>
                <w:sz w:val="22"/>
                <w:szCs w:val="21"/>
              </w:rPr>
              <w:t>生产安全事故死亡率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BD4F7D0"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≤0.08%</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4339BD6"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＜0.08%</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AEE4033"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hint="eastAsia"/>
                <w:color w:val="000000"/>
                <w:sz w:val="22"/>
              </w:rPr>
              <w:t>8</w:t>
            </w:r>
          </w:p>
        </w:tc>
      </w:tr>
      <w:tr w:rsidR="006D2485" w:rsidRPr="006D2485" w14:paraId="3FD97CA8" w14:textId="77777777" w:rsidTr="006523EB">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8EC92AA"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val="restart"/>
            <w:tcBorders>
              <w:left w:val="single" w:sz="4" w:space="0" w:color="auto"/>
              <w:right w:val="single" w:sz="4" w:space="0" w:color="auto"/>
            </w:tcBorders>
            <w:shd w:val="clear" w:color="auto" w:fill="FFFFFF"/>
            <w:tcMar>
              <w:left w:w="57" w:type="dxa"/>
              <w:right w:w="57" w:type="dxa"/>
            </w:tcMar>
            <w:vAlign w:val="center"/>
          </w:tcPr>
          <w:p w14:paraId="76C347B7"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效益</w:t>
            </w:r>
          </w:p>
          <w:p w14:paraId="3CA33985"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668"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5CE2731D"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社会效益</w:t>
            </w:r>
          </w:p>
          <w:p w14:paraId="76670A88"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A0BEBEE"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发布</w:t>
            </w:r>
            <w:proofErr w:type="gramStart"/>
            <w:r w:rsidRPr="006D2485">
              <w:rPr>
                <w:rFonts w:ascii="仿宋" w:eastAsia="仿宋" w:hAnsi="仿宋" w:cs="Arial" w:hint="eastAsia"/>
                <w:color w:val="000000"/>
                <w:kern w:val="0"/>
                <w:sz w:val="22"/>
                <w:szCs w:val="21"/>
              </w:rPr>
              <w:t>全省民爆企业</w:t>
            </w:r>
            <w:proofErr w:type="gramEnd"/>
            <w:r w:rsidRPr="006D2485">
              <w:rPr>
                <w:rFonts w:ascii="仿宋" w:eastAsia="仿宋" w:hAnsi="仿宋" w:cs="Arial" w:hint="eastAsia"/>
                <w:color w:val="000000"/>
                <w:kern w:val="0"/>
                <w:sz w:val="22"/>
                <w:szCs w:val="21"/>
              </w:rPr>
              <w:t>许可年检情况</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666F249"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669B8C8"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0E29776"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hint="eastAsia"/>
                <w:color w:val="000000"/>
                <w:sz w:val="22"/>
              </w:rPr>
              <w:t>6</w:t>
            </w:r>
          </w:p>
        </w:tc>
      </w:tr>
      <w:tr w:rsidR="006D2485" w:rsidRPr="006D2485" w14:paraId="47A71BEF" w14:textId="77777777" w:rsidTr="006523EB">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5901D5D"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4C33494"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FC4E9A8"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044AE58"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引导创建全国具有较强竞争力民爆企业集团</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5E1376B"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1-2家</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C17C85B"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1家</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76E25A6"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hint="eastAsia"/>
                <w:color w:val="000000"/>
                <w:sz w:val="22"/>
              </w:rPr>
              <w:t>6</w:t>
            </w:r>
          </w:p>
        </w:tc>
      </w:tr>
      <w:tr w:rsidR="006D2485" w:rsidRPr="006D2485" w14:paraId="4B3442EB" w14:textId="77777777" w:rsidTr="006523EB">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0E7765D"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AB4C61E"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满意度指标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4216251"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服务对象满意度指标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FC562D1" w14:textId="77777777" w:rsidR="006D2485" w:rsidRPr="006D2485" w:rsidRDefault="006D2485" w:rsidP="006D2485">
            <w:pPr>
              <w:widowControl/>
              <w:topLinePunct/>
              <w:spacing w:line="280" w:lineRule="exact"/>
              <w:jc w:val="left"/>
              <w:rPr>
                <w:rFonts w:ascii="仿宋" w:eastAsia="仿宋" w:hAnsi="仿宋" w:cs="Arial"/>
                <w:color w:val="000000"/>
                <w:kern w:val="0"/>
                <w:sz w:val="22"/>
                <w:szCs w:val="21"/>
              </w:rPr>
            </w:pPr>
            <w:r w:rsidRPr="006D2485">
              <w:rPr>
                <w:rFonts w:ascii="仿宋" w:eastAsia="仿宋" w:hAnsi="仿宋" w:cs="Arial" w:hint="eastAsia"/>
                <w:color w:val="000000"/>
                <w:kern w:val="0"/>
                <w:sz w:val="22"/>
                <w:szCs w:val="21"/>
              </w:rPr>
              <w:t>民</w:t>
            </w:r>
            <w:proofErr w:type="gramStart"/>
            <w:r w:rsidRPr="006D2485">
              <w:rPr>
                <w:rFonts w:ascii="仿宋" w:eastAsia="仿宋" w:hAnsi="仿宋" w:cs="Arial" w:hint="eastAsia"/>
                <w:color w:val="000000"/>
                <w:kern w:val="0"/>
                <w:sz w:val="22"/>
                <w:szCs w:val="21"/>
              </w:rPr>
              <w:t>爆行业</w:t>
            </w:r>
            <w:proofErr w:type="gramEnd"/>
            <w:r w:rsidRPr="006D2485">
              <w:rPr>
                <w:rFonts w:ascii="仿宋" w:eastAsia="仿宋" w:hAnsi="仿宋" w:cs="Arial" w:hint="eastAsia"/>
                <w:color w:val="000000"/>
                <w:kern w:val="0"/>
                <w:sz w:val="22"/>
                <w:szCs w:val="21"/>
              </w:rPr>
              <w:t>满意度</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26CB7E8"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hint="eastAsia"/>
                <w:color w:val="000000"/>
                <w:sz w:val="22"/>
              </w:rPr>
              <w:t>≥90%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FD7F9CD" w14:textId="77777777" w:rsidR="006D2485" w:rsidRPr="006D2485" w:rsidRDefault="006D2485" w:rsidP="006D2485">
            <w:pPr>
              <w:topLinePunct/>
              <w:spacing w:line="280" w:lineRule="exact"/>
              <w:jc w:val="center"/>
              <w:rPr>
                <w:rFonts w:ascii="仿宋" w:eastAsia="仿宋" w:hAnsi="仿宋" w:cs="Times New Roman"/>
                <w:color w:val="000000"/>
                <w:sz w:val="22"/>
              </w:rPr>
            </w:pPr>
            <w:r w:rsidRPr="006D2485">
              <w:rPr>
                <w:rFonts w:ascii="仿宋" w:eastAsia="仿宋" w:hAnsi="仿宋" w:cs="Times New Roman"/>
                <w:color w:val="000000"/>
                <w:sz w:val="22"/>
              </w:rPr>
              <w:t>100%</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B9701FE"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color w:val="000000"/>
                <w:sz w:val="22"/>
              </w:rPr>
              <w:t>8</w:t>
            </w:r>
          </w:p>
        </w:tc>
      </w:tr>
      <w:tr w:rsidR="006D2485" w:rsidRPr="006D2485" w14:paraId="65F6BBCF" w14:textId="77777777" w:rsidTr="006523EB">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EF7FC73"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总分</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A9CA1C3" w14:textId="77777777" w:rsidR="006D2485" w:rsidRPr="006D2485" w:rsidRDefault="006D2485" w:rsidP="006D2485">
            <w:pPr>
              <w:widowControl/>
              <w:adjustRightInd w:val="0"/>
              <w:snapToGrid w:val="0"/>
              <w:jc w:val="center"/>
              <w:rPr>
                <w:rFonts w:ascii="仿宋" w:eastAsia="仿宋" w:hAnsi="仿宋" w:cs="Times New Roman"/>
                <w:color w:val="000000"/>
                <w:sz w:val="22"/>
              </w:rPr>
            </w:pPr>
            <w:r w:rsidRPr="006D2485">
              <w:rPr>
                <w:rFonts w:ascii="仿宋" w:eastAsia="仿宋" w:hAnsi="仿宋" w:cs="Times New Roman"/>
                <w:color w:val="000000"/>
                <w:sz w:val="22"/>
              </w:rPr>
              <w:t>99.84</w:t>
            </w:r>
          </w:p>
        </w:tc>
      </w:tr>
      <w:tr w:rsidR="006D2485" w:rsidRPr="006D2485" w14:paraId="3DAEB0FC" w14:textId="77777777" w:rsidTr="006523EB">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58FEBB6"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偏差大或目标</w:t>
            </w:r>
          </w:p>
          <w:p w14:paraId="3D527418"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未完成原因</w:t>
            </w:r>
          </w:p>
          <w:p w14:paraId="1F3C816E"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分析</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F3E2217"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无。</w:t>
            </w:r>
          </w:p>
        </w:tc>
      </w:tr>
      <w:tr w:rsidR="006D2485" w:rsidRPr="006D2485" w14:paraId="0DD3509A" w14:textId="77777777" w:rsidTr="006523EB">
        <w:trPr>
          <w:trHeight w:val="851"/>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1C88B49"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改进措施及</w:t>
            </w:r>
          </w:p>
          <w:p w14:paraId="35946442" w14:textId="77777777" w:rsidR="006D2485" w:rsidRPr="006D2485" w:rsidRDefault="006D2485" w:rsidP="006D2485">
            <w:pPr>
              <w:widowControl/>
              <w:topLinePunct/>
              <w:adjustRightInd w:val="0"/>
              <w:snapToGrid w:val="0"/>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结果应用方案</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8D711D1"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无。</w:t>
            </w:r>
          </w:p>
        </w:tc>
      </w:tr>
    </w:tbl>
    <w:p w14:paraId="7EC7D6F8"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4</w:t>
      </w:r>
      <w:r w:rsidRPr="006D2485">
        <w:rPr>
          <w:rFonts w:ascii="Times New Roman" w:eastAsia="仿宋_GB2312" w:hAnsi="Times New Roman" w:cs="Times New Roman"/>
          <w:b/>
          <w:bCs/>
          <w:sz w:val="32"/>
          <w:szCs w:val="36"/>
        </w:rPr>
        <w:t xml:space="preserve">. </w:t>
      </w:r>
      <w:r w:rsidRPr="006D2485">
        <w:rPr>
          <w:rFonts w:ascii="Times New Roman" w:eastAsia="仿宋_GB2312" w:hAnsi="Times New Roman" w:cs="Times New Roman" w:hint="eastAsia"/>
          <w:b/>
          <w:bCs/>
          <w:sz w:val="32"/>
          <w:szCs w:val="36"/>
        </w:rPr>
        <w:t>省委军民</w:t>
      </w:r>
      <w:proofErr w:type="gramStart"/>
      <w:r w:rsidRPr="006D2485">
        <w:rPr>
          <w:rFonts w:ascii="Times New Roman" w:eastAsia="仿宋_GB2312" w:hAnsi="Times New Roman" w:cs="Times New Roman" w:hint="eastAsia"/>
          <w:b/>
          <w:bCs/>
          <w:sz w:val="32"/>
          <w:szCs w:val="36"/>
        </w:rPr>
        <w:t>融合办</w:t>
      </w:r>
      <w:proofErr w:type="gramEnd"/>
      <w:r w:rsidRPr="006D2485">
        <w:rPr>
          <w:rFonts w:ascii="Times New Roman" w:eastAsia="仿宋_GB2312" w:hAnsi="Times New Roman" w:cs="Times New Roman" w:hint="eastAsia"/>
          <w:b/>
          <w:bCs/>
          <w:sz w:val="32"/>
          <w:szCs w:val="36"/>
        </w:rPr>
        <w:t>物业管理经费。</w:t>
      </w:r>
    </w:p>
    <w:p w14:paraId="538EDCAE"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hint="eastAsia"/>
          <w:b/>
          <w:bCs/>
          <w:sz w:val="32"/>
          <w:szCs w:val="36"/>
        </w:rPr>
        <w:t>1</w:t>
      </w:r>
      <w:r w:rsidRPr="006D2485">
        <w:rPr>
          <w:rFonts w:ascii="Times New Roman" w:eastAsia="仿宋_GB2312" w:hAnsi="Times New Roman" w:cs="Times New Roman" w:hint="eastAsia"/>
          <w:b/>
          <w:bCs/>
          <w:sz w:val="32"/>
          <w:szCs w:val="36"/>
        </w:rPr>
        <w:t>）项目绩效自评综述</w:t>
      </w:r>
    </w:p>
    <w:p w14:paraId="2AB4F154"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项目年初预算</w:t>
      </w:r>
      <w:r w:rsidRPr="006D2485">
        <w:rPr>
          <w:rFonts w:ascii="Times New Roman" w:eastAsia="仿宋_GB2312" w:hAnsi="Times New Roman" w:cs="宋体"/>
          <w:sz w:val="32"/>
          <w:szCs w:val="32"/>
        </w:rPr>
        <w:t>512.00</w:t>
      </w:r>
      <w:r w:rsidRPr="006D2485">
        <w:rPr>
          <w:rFonts w:ascii="Times New Roman" w:eastAsia="仿宋_GB2312" w:hAnsi="Times New Roman" w:cs="宋体"/>
          <w:sz w:val="32"/>
          <w:szCs w:val="32"/>
        </w:rPr>
        <w:t>万元，调整</w:t>
      </w:r>
      <w:proofErr w:type="gramStart"/>
      <w:r w:rsidRPr="006D2485">
        <w:rPr>
          <w:rFonts w:ascii="Times New Roman" w:eastAsia="仿宋_GB2312" w:hAnsi="Times New Roman" w:cs="宋体"/>
          <w:sz w:val="32"/>
          <w:szCs w:val="32"/>
        </w:rPr>
        <w:t>后预算</w:t>
      </w:r>
      <w:proofErr w:type="gramEnd"/>
      <w:r w:rsidRPr="006D2485">
        <w:rPr>
          <w:rFonts w:ascii="Times New Roman" w:eastAsia="仿宋_GB2312" w:hAnsi="Times New Roman" w:cs="宋体"/>
          <w:sz w:val="32"/>
          <w:szCs w:val="32"/>
        </w:rPr>
        <w:t>460.70</w:t>
      </w:r>
      <w:r w:rsidRPr="006D2485">
        <w:rPr>
          <w:rFonts w:ascii="Times New Roman" w:eastAsia="仿宋_GB2312" w:hAnsi="Times New Roman" w:cs="宋体"/>
          <w:sz w:val="32"/>
          <w:szCs w:val="32"/>
        </w:rPr>
        <w:t>万元，实际支出</w:t>
      </w:r>
      <w:r w:rsidRPr="006D2485">
        <w:rPr>
          <w:rFonts w:ascii="Times New Roman" w:eastAsia="仿宋_GB2312" w:hAnsi="Times New Roman" w:cs="宋体"/>
          <w:sz w:val="32"/>
          <w:szCs w:val="32"/>
        </w:rPr>
        <w:t>460.24</w:t>
      </w:r>
      <w:r w:rsidRPr="006D2485">
        <w:rPr>
          <w:rFonts w:ascii="Times New Roman" w:eastAsia="仿宋_GB2312" w:hAnsi="Times New Roman" w:cs="宋体"/>
          <w:sz w:val="32"/>
          <w:szCs w:val="32"/>
        </w:rPr>
        <w:t>万元，预算执行率为</w:t>
      </w:r>
      <w:r w:rsidRPr="006D2485">
        <w:rPr>
          <w:rFonts w:ascii="Times New Roman" w:eastAsia="仿宋_GB2312" w:hAnsi="Times New Roman" w:cs="宋体"/>
          <w:sz w:val="32"/>
          <w:szCs w:val="32"/>
        </w:rPr>
        <w:t>99.90%</w:t>
      </w:r>
      <w:r w:rsidRPr="006D2485">
        <w:rPr>
          <w:rFonts w:ascii="Times New Roman" w:eastAsia="仿宋_GB2312" w:hAnsi="Times New Roman" w:cs="宋体"/>
          <w:sz w:val="32"/>
          <w:szCs w:val="32"/>
        </w:rPr>
        <w:t>。</w:t>
      </w:r>
    </w:p>
    <w:p w14:paraId="7A9AEF7D"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主要产出和效益：物业管理</w:t>
      </w:r>
      <w:r w:rsidRPr="006D2485">
        <w:rPr>
          <w:rFonts w:ascii="Times New Roman" w:eastAsia="仿宋_GB2312" w:hAnsi="Times New Roman" w:cs="宋体" w:hint="eastAsia"/>
          <w:sz w:val="32"/>
          <w:szCs w:val="32"/>
        </w:rPr>
        <w:t>1</w:t>
      </w:r>
      <w:r w:rsidRPr="006D2485">
        <w:rPr>
          <w:rFonts w:ascii="Times New Roman" w:eastAsia="仿宋_GB2312" w:hAnsi="Times New Roman" w:cs="宋体"/>
          <w:sz w:val="32"/>
          <w:szCs w:val="32"/>
        </w:rPr>
        <w:t>00</w:t>
      </w:r>
      <w:r w:rsidRPr="006D2485">
        <w:rPr>
          <w:rFonts w:ascii="Times New Roman" w:eastAsia="仿宋_GB2312" w:hAnsi="Times New Roman" w:cs="宋体" w:hint="eastAsia"/>
          <w:sz w:val="32"/>
          <w:szCs w:val="32"/>
        </w:rPr>
        <w:t>%</w:t>
      </w:r>
      <w:r w:rsidRPr="006D2485">
        <w:rPr>
          <w:rFonts w:ascii="Times New Roman" w:eastAsia="仿宋_GB2312" w:hAnsi="Times New Roman" w:cs="宋体" w:hint="eastAsia"/>
          <w:sz w:val="32"/>
          <w:szCs w:val="32"/>
        </w:rPr>
        <w:t>覆盖，机关环境卫生干净整</w:t>
      </w:r>
      <w:r w:rsidRPr="006D2485">
        <w:rPr>
          <w:rFonts w:ascii="Times New Roman" w:eastAsia="仿宋_GB2312" w:hAnsi="Times New Roman" w:cs="宋体" w:hint="eastAsia"/>
          <w:sz w:val="32"/>
          <w:szCs w:val="32"/>
        </w:rPr>
        <w:lastRenderedPageBreak/>
        <w:t>洁，日常卫生检查合格率达到</w:t>
      </w:r>
      <w:r w:rsidRPr="006D2485">
        <w:rPr>
          <w:rFonts w:ascii="Times New Roman" w:eastAsia="仿宋_GB2312" w:hAnsi="Times New Roman" w:cs="宋体" w:hint="eastAsia"/>
          <w:sz w:val="32"/>
          <w:szCs w:val="32"/>
        </w:rPr>
        <w:t>1</w:t>
      </w:r>
      <w:r w:rsidRPr="006D2485">
        <w:rPr>
          <w:rFonts w:ascii="Times New Roman" w:eastAsia="仿宋_GB2312" w:hAnsi="Times New Roman" w:cs="宋体"/>
          <w:sz w:val="32"/>
          <w:szCs w:val="32"/>
        </w:rPr>
        <w:t>00</w:t>
      </w:r>
      <w:r w:rsidRPr="006D2485">
        <w:rPr>
          <w:rFonts w:ascii="Times New Roman" w:eastAsia="仿宋_GB2312" w:hAnsi="Times New Roman" w:cs="宋体" w:hint="eastAsia"/>
          <w:sz w:val="32"/>
          <w:szCs w:val="32"/>
        </w:rPr>
        <w:t>%</w:t>
      </w:r>
      <w:r w:rsidRPr="006D2485">
        <w:rPr>
          <w:rFonts w:ascii="Times New Roman" w:eastAsia="仿宋_GB2312" w:hAnsi="Times New Roman" w:cs="宋体" w:hint="eastAsia"/>
          <w:sz w:val="32"/>
          <w:szCs w:val="32"/>
        </w:rPr>
        <w:t>，设备设施及时管护，保障运行正常，消防安全事故零发生，机关工作人员满意度较高。</w:t>
      </w:r>
    </w:p>
    <w:p w14:paraId="24E295A8"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发现的问题及原因：预算编制的前瞻性不够，预算调整幅度略高，部分维修改造项目未按预期计划实施启动。</w:t>
      </w:r>
    </w:p>
    <w:p w14:paraId="239422A1" w14:textId="77777777" w:rsidR="006D2485" w:rsidRPr="006D2485" w:rsidRDefault="006D2485" w:rsidP="006D2485">
      <w:pPr>
        <w:spacing w:line="580" w:lineRule="exact"/>
        <w:ind w:firstLineChars="200" w:firstLine="640"/>
        <w:rPr>
          <w:rFonts w:ascii="Times New Roman" w:eastAsia="仿宋_GB2312" w:hAnsi="Times New Roman" w:cs="宋体"/>
          <w:sz w:val="32"/>
          <w:szCs w:val="32"/>
        </w:rPr>
      </w:pPr>
      <w:r w:rsidRPr="006D2485">
        <w:rPr>
          <w:rFonts w:ascii="Times New Roman" w:eastAsia="仿宋_GB2312" w:hAnsi="Times New Roman" w:cs="宋体" w:hint="eastAsia"/>
          <w:sz w:val="32"/>
          <w:szCs w:val="32"/>
        </w:rPr>
        <w:t>下一步改进措施：业务部门应积极与财务部门沟通，提高预算安排与工作计划的契合度，强化预算编制的科学性。</w:t>
      </w:r>
    </w:p>
    <w:p w14:paraId="050130BE" w14:textId="77777777" w:rsidR="006D2485" w:rsidRPr="006D2485" w:rsidRDefault="006D2485" w:rsidP="006D2485">
      <w:pPr>
        <w:spacing w:line="580" w:lineRule="exact"/>
        <w:ind w:firstLineChars="200" w:firstLine="643"/>
        <w:rPr>
          <w:rFonts w:ascii="Times New Roman" w:eastAsia="仿宋_GB2312" w:hAnsi="Times New Roman" w:cs="宋体"/>
          <w:b/>
          <w:bCs/>
          <w:sz w:val="32"/>
          <w:szCs w:val="32"/>
        </w:rPr>
      </w:pPr>
      <w:r w:rsidRPr="006D2485">
        <w:rPr>
          <w:rFonts w:ascii="Times New Roman" w:eastAsia="仿宋_GB2312" w:hAnsi="Times New Roman" w:cs="宋体" w:hint="eastAsia"/>
          <w:b/>
          <w:bCs/>
          <w:sz w:val="32"/>
          <w:szCs w:val="32"/>
        </w:rPr>
        <w:t>（</w:t>
      </w:r>
      <w:r w:rsidRPr="006D2485">
        <w:rPr>
          <w:rFonts w:ascii="Times New Roman" w:eastAsia="仿宋_GB2312" w:hAnsi="Times New Roman" w:cs="宋体" w:hint="eastAsia"/>
          <w:b/>
          <w:bCs/>
          <w:sz w:val="32"/>
          <w:szCs w:val="32"/>
        </w:rPr>
        <w:t>2</w:t>
      </w:r>
      <w:r w:rsidRPr="006D2485">
        <w:rPr>
          <w:rFonts w:ascii="Times New Roman" w:eastAsia="仿宋_GB2312" w:hAnsi="Times New Roman" w:cs="宋体" w:hint="eastAsia"/>
          <w:b/>
          <w:bCs/>
          <w:sz w:val="32"/>
          <w:szCs w:val="32"/>
        </w:rPr>
        <w:t>）</w:t>
      </w:r>
      <w:r w:rsidRPr="006D2485">
        <w:rPr>
          <w:rFonts w:ascii="Times New Roman" w:eastAsia="仿宋_GB2312" w:hAnsi="Times New Roman" w:cs="宋体"/>
          <w:b/>
          <w:bCs/>
          <w:sz w:val="32"/>
          <w:szCs w:val="32"/>
        </w:rPr>
        <w:t>2021</w:t>
      </w:r>
      <w:r w:rsidRPr="006D2485">
        <w:rPr>
          <w:rFonts w:ascii="Times New Roman" w:eastAsia="仿宋_GB2312" w:hAnsi="Times New Roman" w:cs="宋体"/>
          <w:b/>
          <w:bCs/>
          <w:sz w:val="32"/>
          <w:szCs w:val="32"/>
        </w:rPr>
        <w:t>年度省委军民</w:t>
      </w:r>
      <w:proofErr w:type="gramStart"/>
      <w:r w:rsidRPr="006D2485">
        <w:rPr>
          <w:rFonts w:ascii="Times New Roman" w:eastAsia="仿宋_GB2312" w:hAnsi="Times New Roman" w:cs="宋体"/>
          <w:b/>
          <w:bCs/>
          <w:sz w:val="32"/>
          <w:szCs w:val="32"/>
        </w:rPr>
        <w:t>融合办</w:t>
      </w:r>
      <w:proofErr w:type="gramEnd"/>
      <w:r w:rsidRPr="006D2485">
        <w:rPr>
          <w:rFonts w:ascii="Times New Roman" w:eastAsia="仿宋_GB2312" w:hAnsi="Times New Roman" w:cs="宋体"/>
          <w:b/>
          <w:bCs/>
          <w:sz w:val="32"/>
          <w:szCs w:val="32"/>
        </w:rPr>
        <w:t>物业管理经费项目自评结果</w:t>
      </w:r>
      <w:r w:rsidRPr="006D2485">
        <w:rPr>
          <w:rFonts w:ascii="Times New Roman" w:eastAsia="仿宋_GB2312" w:hAnsi="Times New Roman" w:cs="宋体" w:hint="eastAsia"/>
          <w:b/>
          <w:bCs/>
          <w:sz w:val="32"/>
          <w:szCs w:val="32"/>
        </w:rPr>
        <w:t>（摘要版）</w:t>
      </w:r>
    </w:p>
    <w:p w14:paraId="19B7899F"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1</w:t>
      </w:r>
      <w:r w:rsidRPr="006D2485">
        <w:rPr>
          <w:rFonts w:ascii="Times New Roman" w:eastAsia="仿宋_GB2312" w:hAnsi="Times New Roman" w:cs="Times New Roman"/>
          <w:b/>
          <w:bCs/>
          <w:sz w:val="32"/>
          <w:szCs w:val="36"/>
        </w:rPr>
        <w:t>）自评得分</w:t>
      </w:r>
    </w:p>
    <w:p w14:paraId="31274CC3"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sz w:val="32"/>
          <w:szCs w:val="21"/>
        </w:rPr>
        <w:t>2021</w:t>
      </w:r>
      <w:r w:rsidRPr="006D2485">
        <w:rPr>
          <w:rFonts w:ascii="Times New Roman" w:eastAsia="仿宋_GB2312" w:hAnsi="Times New Roman" w:cs="等线"/>
          <w:sz w:val="32"/>
          <w:szCs w:val="21"/>
        </w:rPr>
        <w:t>年度中共湖北省委军民融合发展委员会办公室（以下简称省委军民融合办）省委军民</w:t>
      </w:r>
      <w:proofErr w:type="gramStart"/>
      <w:r w:rsidRPr="006D2485">
        <w:rPr>
          <w:rFonts w:ascii="Times New Roman" w:eastAsia="仿宋_GB2312" w:hAnsi="Times New Roman" w:cs="等线"/>
          <w:sz w:val="32"/>
          <w:szCs w:val="21"/>
        </w:rPr>
        <w:t>融合办</w:t>
      </w:r>
      <w:proofErr w:type="gramEnd"/>
      <w:r w:rsidRPr="006D2485">
        <w:rPr>
          <w:rFonts w:ascii="Times New Roman" w:eastAsia="仿宋_GB2312" w:hAnsi="Times New Roman" w:cs="等线"/>
          <w:sz w:val="32"/>
          <w:szCs w:val="21"/>
        </w:rPr>
        <w:t>物业管理经费项目（以下简称项目）自评得分为</w:t>
      </w:r>
      <w:r w:rsidRPr="006D2485">
        <w:rPr>
          <w:rFonts w:ascii="Times New Roman" w:eastAsia="仿宋_GB2312" w:hAnsi="Times New Roman" w:cs="等线"/>
          <w:sz w:val="32"/>
          <w:szCs w:val="21"/>
        </w:rPr>
        <w:t>99.98</w:t>
      </w:r>
      <w:r w:rsidRPr="006D2485">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788"/>
        <w:gridCol w:w="1790"/>
        <w:gridCol w:w="1791"/>
        <w:gridCol w:w="1791"/>
      </w:tblGrid>
      <w:tr w:rsidR="006D2485" w:rsidRPr="006D2485" w14:paraId="7BDD4B48" w14:textId="77777777" w:rsidTr="006523EB">
        <w:trPr>
          <w:trHeight w:val="510"/>
          <w:jc w:val="center"/>
        </w:trPr>
        <w:tc>
          <w:tcPr>
            <w:tcW w:w="1788" w:type="dxa"/>
            <w:shd w:val="clear" w:color="auto" w:fill="auto"/>
            <w:vAlign w:val="center"/>
          </w:tcPr>
          <w:p w14:paraId="4BB8B0ED"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评价项目</w:t>
            </w:r>
          </w:p>
        </w:tc>
        <w:tc>
          <w:tcPr>
            <w:tcW w:w="1788" w:type="dxa"/>
            <w:shd w:val="clear" w:color="auto" w:fill="auto"/>
            <w:vAlign w:val="center"/>
          </w:tcPr>
          <w:p w14:paraId="07685702"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权重</w:t>
            </w:r>
          </w:p>
        </w:tc>
        <w:tc>
          <w:tcPr>
            <w:tcW w:w="1790" w:type="dxa"/>
            <w:shd w:val="clear" w:color="auto" w:fill="auto"/>
            <w:vAlign w:val="center"/>
          </w:tcPr>
          <w:p w14:paraId="48DE9236"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hint="eastAsia"/>
                <w:b/>
                <w:bCs/>
                <w:sz w:val="28"/>
                <w:szCs w:val="28"/>
              </w:rPr>
              <w:t>评价</w:t>
            </w:r>
            <w:r w:rsidRPr="006D2485">
              <w:rPr>
                <w:rFonts w:ascii="Times New Roman" w:eastAsia="仿宋_GB2312" w:hAnsi="Times New Roman" w:cs="Times New Roman"/>
                <w:b/>
                <w:bCs/>
                <w:sz w:val="28"/>
                <w:szCs w:val="28"/>
              </w:rPr>
              <w:t>分值</w:t>
            </w:r>
          </w:p>
        </w:tc>
        <w:tc>
          <w:tcPr>
            <w:tcW w:w="1791" w:type="dxa"/>
            <w:shd w:val="clear" w:color="auto" w:fill="auto"/>
            <w:vAlign w:val="center"/>
          </w:tcPr>
          <w:p w14:paraId="1D9BFB16"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hint="eastAsia"/>
                <w:b/>
                <w:bCs/>
                <w:sz w:val="28"/>
                <w:szCs w:val="28"/>
              </w:rPr>
              <w:t>评价</w:t>
            </w:r>
            <w:r w:rsidRPr="006D2485">
              <w:rPr>
                <w:rFonts w:ascii="Times New Roman" w:eastAsia="仿宋_GB2312" w:hAnsi="Times New Roman" w:cs="Times New Roman"/>
                <w:b/>
                <w:bCs/>
                <w:sz w:val="28"/>
                <w:szCs w:val="28"/>
              </w:rPr>
              <w:t>得分</w:t>
            </w:r>
          </w:p>
        </w:tc>
        <w:tc>
          <w:tcPr>
            <w:tcW w:w="1791" w:type="dxa"/>
            <w:shd w:val="clear" w:color="auto" w:fill="auto"/>
            <w:vAlign w:val="center"/>
          </w:tcPr>
          <w:p w14:paraId="03FC29D4"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得分率</w:t>
            </w:r>
          </w:p>
        </w:tc>
      </w:tr>
      <w:tr w:rsidR="006D2485" w:rsidRPr="006D2485" w14:paraId="50184B97" w14:textId="77777777" w:rsidTr="006523EB">
        <w:trPr>
          <w:trHeight w:val="510"/>
          <w:jc w:val="center"/>
        </w:trPr>
        <w:tc>
          <w:tcPr>
            <w:tcW w:w="1788" w:type="dxa"/>
            <w:shd w:val="clear" w:color="auto" w:fill="auto"/>
            <w:vAlign w:val="center"/>
          </w:tcPr>
          <w:p w14:paraId="739DFBDE"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预算执行率</w:t>
            </w:r>
          </w:p>
        </w:tc>
        <w:tc>
          <w:tcPr>
            <w:tcW w:w="1788" w:type="dxa"/>
            <w:shd w:val="clear" w:color="auto" w:fill="auto"/>
            <w:vAlign w:val="center"/>
          </w:tcPr>
          <w:p w14:paraId="0ED47773"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20%</w:t>
            </w:r>
          </w:p>
        </w:tc>
        <w:tc>
          <w:tcPr>
            <w:tcW w:w="1790" w:type="dxa"/>
            <w:shd w:val="clear" w:color="auto" w:fill="auto"/>
            <w:vAlign w:val="center"/>
          </w:tcPr>
          <w:p w14:paraId="07F73DBD"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20</w:t>
            </w:r>
          </w:p>
        </w:tc>
        <w:tc>
          <w:tcPr>
            <w:tcW w:w="1791" w:type="dxa"/>
            <w:shd w:val="clear" w:color="auto" w:fill="auto"/>
            <w:vAlign w:val="center"/>
          </w:tcPr>
          <w:p w14:paraId="33082FA9"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19.98</w:t>
            </w:r>
          </w:p>
        </w:tc>
        <w:tc>
          <w:tcPr>
            <w:tcW w:w="1791" w:type="dxa"/>
            <w:shd w:val="clear" w:color="auto" w:fill="auto"/>
            <w:vAlign w:val="center"/>
          </w:tcPr>
          <w:p w14:paraId="5C19427B"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99.90%</w:t>
            </w:r>
          </w:p>
        </w:tc>
      </w:tr>
      <w:tr w:rsidR="006D2485" w:rsidRPr="006D2485" w14:paraId="3A64482F" w14:textId="77777777" w:rsidTr="006523EB">
        <w:trPr>
          <w:trHeight w:val="510"/>
          <w:jc w:val="center"/>
        </w:trPr>
        <w:tc>
          <w:tcPr>
            <w:tcW w:w="1788" w:type="dxa"/>
            <w:shd w:val="clear" w:color="auto" w:fill="auto"/>
            <w:vAlign w:val="center"/>
          </w:tcPr>
          <w:p w14:paraId="4F18B0B4"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项目产出</w:t>
            </w:r>
          </w:p>
        </w:tc>
        <w:tc>
          <w:tcPr>
            <w:tcW w:w="1788" w:type="dxa"/>
            <w:shd w:val="clear" w:color="auto" w:fill="auto"/>
            <w:vAlign w:val="center"/>
          </w:tcPr>
          <w:p w14:paraId="013FC2DC"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0" w:type="dxa"/>
            <w:shd w:val="clear" w:color="auto" w:fill="auto"/>
            <w:vAlign w:val="center"/>
          </w:tcPr>
          <w:p w14:paraId="062320C2"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1" w:type="dxa"/>
            <w:shd w:val="clear" w:color="auto" w:fill="auto"/>
            <w:vAlign w:val="center"/>
          </w:tcPr>
          <w:p w14:paraId="0CAC53C0"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1" w:type="dxa"/>
            <w:shd w:val="clear" w:color="auto" w:fill="auto"/>
            <w:vAlign w:val="center"/>
          </w:tcPr>
          <w:p w14:paraId="4A159E3C"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15AF8790" w14:textId="77777777" w:rsidTr="006523EB">
        <w:trPr>
          <w:trHeight w:val="510"/>
          <w:jc w:val="center"/>
        </w:trPr>
        <w:tc>
          <w:tcPr>
            <w:tcW w:w="1788" w:type="dxa"/>
            <w:shd w:val="clear" w:color="auto" w:fill="auto"/>
            <w:vAlign w:val="center"/>
          </w:tcPr>
          <w:p w14:paraId="3431FDB4"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_GB2312" w:hAnsi="Times New Roman" w:cs="Times New Roman"/>
                <w:sz w:val="28"/>
                <w:szCs w:val="28"/>
              </w:rPr>
              <w:t>项目满意度</w:t>
            </w:r>
          </w:p>
        </w:tc>
        <w:tc>
          <w:tcPr>
            <w:tcW w:w="1788" w:type="dxa"/>
            <w:shd w:val="clear" w:color="auto" w:fill="auto"/>
            <w:vAlign w:val="center"/>
          </w:tcPr>
          <w:p w14:paraId="7CDEB8EE"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0" w:type="dxa"/>
            <w:shd w:val="clear" w:color="auto" w:fill="auto"/>
            <w:vAlign w:val="center"/>
          </w:tcPr>
          <w:p w14:paraId="07697ACD"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1" w:type="dxa"/>
            <w:shd w:val="clear" w:color="auto" w:fill="auto"/>
            <w:vAlign w:val="center"/>
          </w:tcPr>
          <w:p w14:paraId="7498B328"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40</w:t>
            </w:r>
          </w:p>
        </w:tc>
        <w:tc>
          <w:tcPr>
            <w:tcW w:w="1791" w:type="dxa"/>
            <w:shd w:val="clear" w:color="auto" w:fill="auto"/>
            <w:vAlign w:val="center"/>
          </w:tcPr>
          <w:p w14:paraId="211DF793" w14:textId="77777777" w:rsidR="006D2485" w:rsidRPr="006D2485" w:rsidRDefault="006D2485" w:rsidP="006D2485">
            <w:pPr>
              <w:spacing w:line="320" w:lineRule="exact"/>
              <w:jc w:val="center"/>
              <w:rPr>
                <w:rFonts w:ascii="Times New Roman" w:eastAsia="仿宋_GB2312" w:hAnsi="Times New Roman" w:cs="Times New Roman"/>
                <w:sz w:val="28"/>
                <w:szCs w:val="28"/>
              </w:rPr>
            </w:pPr>
            <w:r w:rsidRPr="006D2485">
              <w:rPr>
                <w:rFonts w:ascii="Times New Roman" w:eastAsia="仿宋" w:hAnsi="Times New Roman" w:cs="Times New Roman"/>
                <w:sz w:val="28"/>
                <w:szCs w:val="28"/>
              </w:rPr>
              <w:t>100%</w:t>
            </w:r>
          </w:p>
        </w:tc>
      </w:tr>
      <w:tr w:rsidR="006D2485" w:rsidRPr="006D2485" w14:paraId="5AC27FAB" w14:textId="77777777" w:rsidTr="006523EB">
        <w:trPr>
          <w:trHeight w:val="510"/>
          <w:jc w:val="center"/>
        </w:trPr>
        <w:tc>
          <w:tcPr>
            <w:tcW w:w="1788" w:type="dxa"/>
            <w:shd w:val="clear" w:color="auto" w:fill="auto"/>
            <w:vAlign w:val="center"/>
          </w:tcPr>
          <w:p w14:paraId="09F06BE5"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_GB2312" w:hAnsi="Times New Roman" w:cs="Times New Roman"/>
                <w:b/>
                <w:bCs/>
                <w:sz w:val="28"/>
                <w:szCs w:val="28"/>
              </w:rPr>
              <w:t>综合绩效</w:t>
            </w:r>
          </w:p>
        </w:tc>
        <w:tc>
          <w:tcPr>
            <w:tcW w:w="1788" w:type="dxa"/>
            <w:shd w:val="clear" w:color="auto" w:fill="auto"/>
            <w:vAlign w:val="center"/>
          </w:tcPr>
          <w:p w14:paraId="6767D5BA"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100%</w:t>
            </w:r>
          </w:p>
        </w:tc>
        <w:tc>
          <w:tcPr>
            <w:tcW w:w="1790" w:type="dxa"/>
            <w:shd w:val="clear" w:color="auto" w:fill="auto"/>
            <w:vAlign w:val="center"/>
          </w:tcPr>
          <w:p w14:paraId="157F40DA"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100</w:t>
            </w:r>
          </w:p>
        </w:tc>
        <w:tc>
          <w:tcPr>
            <w:tcW w:w="1791" w:type="dxa"/>
            <w:shd w:val="clear" w:color="auto" w:fill="auto"/>
            <w:vAlign w:val="center"/>
          </w:tcPr>
          <w:p w14:paraId="4DE79D79"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99.98</w:t>
            </w:r>
          </w:p>
        </w:tc>
        <w:tc>
          <w:tcPr>
            <w:tcW w:w="1791" w:type="dxa"/>
            <w:shd w:val="clear" w:color="auto" w:fill="auto"/>
            <w:vAlign w:val="center"/>
          </w:tcPr>
          <w:p w14:paraId="4991003A" w14:textId="77777777" w:rsidR="006D2485" w:rsidRPr="006D2485" w:rsidRDefault="006D2485" w:rsidP="006D2485">
            <w:pPr>
              <w:spacing w:line="320" w:lineRule="exact"/>
              <w:jc w:val="center"/>
              <w:rPr>
                <w:rFonts w:ascii="Times New Roman" w:eastAsia="仿宋_GB2312" w:hAnsi="Times New Roman" w:cs="Times New Roman"/>
                <w:b/>
                <w:bCs/>
                <w:sz w:val="28"/>
                <w:szCs w:val="28"/>
              </w:rPr>
            </w:pPr>
            <w:r w:rsidRPr="006D2485">
              <w:rPr>
                <w:rFonts w:ascii="Times New Roman" w:eastAsia="仿宋" w:hAnsi="Times New Roman" w:cs="Times New Roman"/>
                <w:b/>
                <w:bCs/>
                <w:sz w:val="28"/>
                <w:szCs w:val="28"/>
              </w:rPr>
              <w:t>99.98%</w:t>
            </w:r>
          </w:p>
        </w:tc>
      </w:tr>
    </w:tbl>
    <w:p w14:paraId="72A8B1B6"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2</w:t>
      </w:r>
      <w:r w:rsidRPr="006D2485">
        <w:rPr>
          <w:rFonts w:ascii="Times New Roman" w:eastAsia="仿宋_GB2312" w:hAnsi="Times New Roman" w:cs="Times New Roman" w:hint="eastAsia"/>
          <w:b/>
          <w:bCs/>
          <w:sz w:val="32"/>
          <w:szCs w:val="36"/>
        </w:rPr>
        <w:t>）绩效目标完成情况</w:t>
      </w:r>
    </w:p>
    <w:p w14:paraId="4CB69737"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执行率情况</w:t>
      </w:r>
    </w:p>
    <w:p w14:paraId="13D3FBD0"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项目年初预算</w:t>
      </w:r>
      <w:r w:rsidRPr="006D2485">
        <w:rPr>
          <w:rFonts w:ascii="Times New Roman" w:eastAsia="仿宋_GB2312" w:hAnsi="Times New Roman" w:cs="等线"/>
          <w:sz w:val="32"/>
          <w:szCs w:val="21"/>
        </w:rPr>
        <w:t>512.00</w:t>
      </w:r>
      <w:r w:rsidRPr="006D2485">
        <w:rPr>
          <w:rFonts w:ascii="Times New Roman" w:eastAsia="仿宋_GB2312" w:hAnsi="Times New Roman" w:cs="等线"/>
          <w:sz w:val="32"/>
          <w:szCs w:val="21"/>
        </w:rPr>
        <w:t>万元，调整</w:t>
      </w:r>
      <w:proofErr w:type="gramStart"/>
      <w:r w:rsidRPr="006D2485">
        <w:rPr>
          <w:rFonts w:ascii="Times New Roman" w:eastAsia="仿宋_GB2312" w:hAnsi="Times New Roman" w:cs="等线"/>
          <w:sz w:val="32"/>
          <w:szCs w:val="21"/>
        </w:rPr>
        <w:t>后预算</w:t>
      </w:r>
      <w:proofErr w:type="gramEnd"/>
      <w:r w:rsidRPr="006D2485">
        <w:rPr>
          <w:rFonts w:ascii="Times New Roman" w:eastAsia="仿宋_GB2312" w:hAnsi="Times New Roman" w:cs="等线"/>
          <w:sz w:val="32"/>
          <w:szCs w:val="21"/>
        </w:rPr>
        <w:t>460.70</w:t>
      </w:r>
      <w:r w:rsidRPr="006D2485">
        <w:rPr>
          <w:rFonts w:ascii="Times New Roman" w:eastAsia="仿宋_GB2312" w:hAnsi="Times New Roman" w:cs="等线"/>
          <w:sz w:val="32"/>
          <w:szCs w:val="21"/>
        </w:rPr>
        <w:t>万元，实际支出</w:t>
      </w:r>
      <w:r w:rsidRPr="006D2485">
        <w:rPr>
          <w:rFonts w:ascii="Times New Roman" w:eastAsia="仿宋_GB2312" w:hAnsi="Times New Roman" w:cs="等线"/>
          <w:sz w:val="32"/>
          <w:szCs w:val="21"/>
        </w:rPr>
        <w:t>460.24</w:t>
      </w:r>
      <w:r w:rsidRPr="006D2485">
        <w:rPr>
          <w:rFonts w:ascii="Times New Roman" w:eastAsia="仿宋_GB2312" w:hAnsi="Times New Roman" w:cs="等线"/>
          <w:sz w:val="32"/>
          <w:szCs w:val="21"/>
        </w:rPr>
        <w:t>万元，预算执行率为</w:t>
      </w:r>
      <w:r w:rsidRPr="006D2485">
        <w:rPr>
          <w:rFonts w:ascii="Times New Roman" w:eastAsia="仿宋_GB2312" w:hAnsi="Times New Roman" w:cs="等线"/>
          <w:sz w:val="32"/>
          <w:szCs w:val="21"/>
        </w:rPr>
        <w:t>99.90%</w:t>
      </w:r>
      <w:r w:rsidRPr="006D2485">
        <w:rPr>
          <w:rFonts w:ascii="Times New Roman" w:eastAsia="仿宋_GB2312" w:hAnsi="Times New Roman" w:cs="等线"/>
          <w:sz w:val="32"/>
          <w:szCs w:val="21"/>
        </w:rPr>
        <w:t>。</w:t>
      </w:r>
    </w:p>
    <w:p w14:paraId="46702471"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完成的绩效目标</w:t>
      </w:r>
    </w:p>
    <w:p w14:paraId="5732E0A3"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项目年度工作计划及绩效目标总体完成。物业管理</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覆盖，机关环境卫生干净整洁，日常卫生检查合格率达到</w:t>
      </w:r>
      <w:r w:rsidRPr="006D2485">
        <w:rPr>
          <w:rFonts w:ascii="Times New Roman" w:eastAsia="仿宋_GB2312" w:hAnsi="Times New Roman" w:cs="等线"/>
          <w:sz w:val="32"/>
          <w:szCs w:val="21"/>
        </w:rPr>
        <w:t>100%</w:t>
      </w:r>
      <w:r w:rsidRPr="006D2485">
        <w:rPr>
          <w:rFonts w:ascii="Times New Roman" w:eastAsia="仿宋_GB2312" w:hAnsi="Times New Roman" w:cs="等线"/>
          <w:sz w:val="32"/>
          <w:szCs w:val="21"/>
        </w:rPr>
        <w:t>，设</w:t>
      </w:r>
      <w:r w:rsidRPr="006D2485">
        <w:rPr>
          <w:rFonts w:ascii="Times New Roman" w:eastAsia="仿宋_GB2312" w:hAnsi="Times New Roman" w:cs="等线"/>
          <w:sz w:val="32"/>
          <w:szCs w:val="21"/>
        </w:rPr>
        <w:lastRenderedPageBreak/>
        <w:t>备设施及时管护，保障运行正常，消防安全事故零发生，机关工作人员满意度较高。</w:t>
      </w:r>
    </w:p>
    <w:p w14:paraId="55E0A208"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③</w:t>
      </w:r>
      <w:r w:rsidRPr="006D2485">
        <w:rPr>
          <w:rFonts w:ascii="Times New Roman" w:eastAsia="仿宋_GB2312" w:hAnsi="Times New Roman" w:cs="等线" w:hint="eastAsia"/>
          <w:b/>
          <w:bCs/>
          <w:sz w:val="32"/>
          <w:szCs w:val="21"/>
        </w:rPr>
        <w:t>未完成的绩效目标</w:t>
      </w:r>
    </w:p>
    <w:p w14:paraId="25B4FE6D"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无</w:t>
      </w:r>
      <w:r w:rsidRPr="006D2485">
        <w:rPr>
          <w:rFonts w:ascii="Times New Roman" w:eastAsia="仿宋_GB2312" w:hAnsi="Times New Roman" w:cs="等线"/>
          <w:sz w:val="32"/>
          <w:szCs w:val="21"/>
        </w:rPr>
        <w:t>。</w:t>
      </w:r>
    </w:p>
    <w:p w14:paraId="2B915631"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3</w:t>
      </w:r>
      <w:r w:rsidRPr="006D2485">
        <w:rPr>
          <w:rFonts w:ascii="Times New Roman" w:eastAsia="仿宋_GB2312" w:hAnsi="Times New Roman" w:cs="Times New Roman" w:hint="eastAsia"/>
          <w:b/>
          <w:bCs/>
          <w:sz w:val="32"/>
          <w:szCs w:val="36"/>
        </w:rPr>
        <w:t>）存在的问题和原因</w:t>
      </w:r>
    </w:p>
    <w:p w14:paraId="01A4714B"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①</w:t>
      </w:r>
      <w:r w:rsidRPr="006D2485">
        <w:rPr>
          <w:rFonts w:ascii="Times New Roman" w:eastAsia="仿宋_GB2312" w:hAnsi="Times New Roman" w:cs="等线" w:hint="eastAsia"/>
          <w:b/>
          <w:bCs/>
          <w:sz w:val="32"/>
          <w:szCs w:val="21"/>
        </w:rPr>
        <w:t>上年度结果应用情况</w:t>
      </w:r>
    </w:p>
    <w:p w14:paraId="1C9AF568"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一是狠抓问题落实整改。省委军民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组织实施项目支出预算绩效跟踪，要求各处</w:t>
      </w:r>
      <w:proofErr w:type="gramStart"/>
      <w:r w:rsidRPr="006D2485">
        <w:rPr>
          <w:rFonts w:ascii="Times New Roman" w:eastAsia="仿宋_GB2312" w:hAnsi="Times New Roman" w:cs="等线" w:hint="eastAsia"/>
          <w:sz w:val="32"/>
          <w:szCs w:val="21"/>
        </w:rPr>
        <w:t>室提高</w:t>
      </w:r>
      <w:proofErr w:type="gramEnd"/>
      <w:r w:rsidRPr="006D2485">
        <w:rPr>
          <w:rFonts w:ascii="Times New Roman" w:eastAsia="仿宋_GB2312" w:hAnsi="Times New Roman" w:cs="等线" w:hint="eastAsia"/>
          <w:sz w:val="32"/>
          <w:szCs w:val="21"/>
        </w:rPr>
        <w:t>思想认识，针对上年度绩效自评工作提出的问题，结合本年度项目开展情况，制定切实可行的改进措施，不打折扣抓好预算项目绩效整改落实。</w:t>
      </w:r>
    </w:p>
    <w:p w14:paraId="7FC5623B"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二是宣传贯彻绩效制度。学习宣传并贯彻落实《湖北省财政厅关于印发全面实施预算绩效管理系列制度的通知》，将文件精神贯穿于单位预算管理各个环节。</w:t>
      </w:r>
    </w:p>
    <w:p w14:paraId="525679C4"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三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5A8A2DE4" w14:textId="77777777" w:rsidR="006D2485" w:rsidRPr="006D2485" w:rsidRDefault="006D2485" w:rsidP="006D2485">
      <w:pPr>
        <w:topLinePunct/>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四是坚持自评信息公开。根据相关规定，省委军民</w:t>
      </w:r>
      <w:proofErr w:type="gramStart"/>
      <w:r w:rsidRPr="006D2485">
        <w:rPr>
          <w:rFonts w:ascii="Times New Roman" w:eastAsia="仿宋_GB2312" w:hAnsi="Times New Roman" w:cs="等线" w:hint="eastAsia"/>
          <w:sz w:val="32"/>
          <w:szCs w:val="21"/>
        </w:rPr>
        <w:t>融合办</w:t>
      </w:r>
      <w:proofErr w:type="gramEnd"/>
      <w:r w:rsidRPr="006D2485">
        <w:rPr>
          <w:rFonts w:ascii="Times New Roman" w:eastAsia="仿宋_GB2312" w:hAnsi="Times New Roman" w:cs="等线" w:hint="eastAsia"/>
          <w:sz w:val="32"/>
          <w:szCs w:val="21"/>
        </w:rPr>
        <w:t>将绩效自评结果随同部门决算，在门户网站上一并公开。</w:t>
      </w:r>
    </w:p>
    <w:p w14:paraId="020F6DEE"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本年度绩效问题和原因</w:t>
      </w:r>
    </w:p>
    <w:p w14:paraId="24F8FEBB"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预算编制的前瞻性不够，预算调整幅度略高，部分维修改造项目未按预期计划实施启动。</w:t>
      </w:r>
    </w:p>
    <w:p w14:paraId="7F511969"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4</w:t>
      </w:r>
      <w:r w:rsidRPr="006D2485">
        <w:rPr>
          <w:rFonts w:ascii="Times New Roman" w:eastAsia="仿宋_GB2312" w:hAnsi="Times New Roman" w:cs="Times New Roman" w:hint="eastAsia"/>
          <w:b/>
          <w:bCs/>
          <w:sz w:val="32"/>
          <w:szCs w:val="36"/>
        </w:rPr>
        <w:t>）下一步拟改进措施</w:t>
      </w:r>
    </w:p>
    <w:p w14:paraId="6548BAF1"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lastRenderedPageBreak/>
        <w:t>①</w:t>
      </w:r>
      <w:r w:rsidRPr="006D2485">
        <w:rPr>
          <w:rFonts w:ascii="Times New Roman" w:eastAsia="仿宋_GB2312" w:hAnsi="Times New Roman" w:cs="等线" w:hint="eastAsia"/>
          <w:b/>
          <w:bCs/>
          <w:sz w:val="32"/>
          <w:szCs w:val="21"/>
        </w:rPr>
        <w:t>下一步拟改进措施</w:t>
      </w:r>
    </w:p>
    <w:p w14:paraId="32389BAC"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业务部门应积极与财务部门沟通，提高预算安排与工作计划的契合度，强化预算编制的科学性。</w:t>
      </w:r>
    </w:p>
    <w:p w14:paraId="40B8F372" w14:textId="77777777" w:rsidR="006D2485" w:rsidRPr="006D2485" w:rsidRDefault="006D2485" w:rsidP="006D2485">
      <w:pPr>
        <w:spacing w:line="580" w:lineRule="exact"/>
        <w:ind w:firstLineChars="200" w:firstLine="643"/>
        <w:rPr>
          <w:rFonts w:ascii="Times New Roman" w:eastAsia="仿宋_GB2312" w:hAnsi="Times New Roman" w:cs="等线"/>
          <w:b/>
          <w:bCs/>
          <w:sz w:val="32"/>
          <w:szCs w:val="21"/>
        </w:rPr>
      </w:pPr>
      <w:r w:rsidRPr="006D2485">
        <w:rPr>
          <w:rFonts w:ascii="仿宋_GB2312" w:eastAsia="仿宋_GB2312" w:hAnsi="Times New Roman" w:cs="等线" w:hint="eastAsia"/>
          <w:b/>
          <w:bCs/>
          <w:sz w:val="32"/>
          <w:szCs w:val="21"/>
        </w:rPr>
        <w:t>②</w:t>
      </w:r>
      <w:r w:rsidRPr="006D2485">
        <w:rPr>
          <w:rFonts w:ascii="Times New Roman" w:eastAsia="仿宋_GB2312" w:hAnsi="Times New Roman" w:cs="等线" w:hint="eastAsia"/>
          <w:b/>
          <w:bCs/>
          <w:sz w:val="32"/>
          <w:szCs w:val="21"/>
        </w:rPr>
        <w:t>拟与预算安排相结合情况</w:t>
      </w:r>
    </w:p>
    <w:p w14:paraId="12602DB7"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一是将绩效自评结果作为</w:t>
      </w:r>
      <w:r w:rsidRPr="006D2485">
        <w:rPr>
          <w:rFonts w:ascii="Times New Roman" w:eastAsia="仿宋_GB2312" w:hAnsi="Times New Roman" w:cs="等线"/>
          <w:sz w:val="32"/>
          <w:szCs w:val="21"/>
        </w:rPr>
        <w:t>2023</w:t>
      </w:r>
      <w:r w:rsidRPr="006D2485">
        <w:rPr>
          <w:rFonts w:ascii="Times New Roman" w:eastAsia="仿宋_GB2312" w:hAnsi="Times New Roman" w:cs="等线"/>
          <w:sz w:val="32"/>
          <w:szCs w:val="21"/>
        </w:rPr>
        <w:t>年度编制预算和安排财政资金的重要依据。</w:t>
      </w:r>
    </w:p>
    <w:p w14:paraId="0EC67C08" w14:textId="77777777" w:rsidR="006D2485" w:rsidRPr="006D2485" w:rsidRDefault="006D2485" w:rsidP="006D2485">
      <w:pPr>
        <w:spacing w:line="580" w:lineRule="exact"/>
        <w:ind w:firstLineChars="200" w:firstLine="640"/>
        <w:rPr>
          <w:rFonts w:ascii="Times New Roman" w:eastAsia="仿宋_GB2312" w:hAnsi="Times New Roman" w:cs="等线"/>
          <w:sz w:val="32"/>
          <w:szCs w:val="21"/>
        </w:rPr>
      </w:pPr>
      <w:r w:rsidRPr="006D2485">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6F90FB5F" w14:textId="77777777" w:rsidR="006D2485" w:rsidRPr="006D2485" w:rsidRDefault="006D2485" w:rsidP="006D2485">
      <w:pPr>
        <w:spacing w:line="580" w:lineRule="exact"/>
        <w:ind w:firstLineChars="200" w:firstLine="643"/>
        <w:rPr>
          <w:rFonts w:ascii="Times New Roman" w:eastAsia="仿宋_GB2312" w:hAnsi="Times New Roman" w:cs="Times New Roman"/>
          <w:b/>
          <w:bCs/>
          <w:sz w:val="32"/>
          <w:szCs w:val="36"/>
        </w:rPr>
      </w:pP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hint="eastAsia"/>
          <w:b/>
          <w:bCs/>
          <w:sz w:val="32"/>
          <w:szCs w:val="36"/>
        </w:rPr>
        <w:t>3</w:t>
      </w:r>
      <w:r w:rsidRPr="006D2485">
        <w:rPr>
          <w:rFonts w:ascii="Times New Roman" w:eastAsia="仿宋_GB2312" w:hAnsi="Times New Roman" w:cs="Times New Roman" w:hint="eastAsia"/>
          <w:b/>
          <w:bCs/>
          <w:sz w:val="32"/>
          <w:szCs w:val="36"/>
        </w:rPr>
        <w:t>）</w:t>
      </w:r>
      <w:r w:rsidRPr="006D2485">
        <w:rPr>
          <w:rFonts w:ascii="Times New Roman" w:eastAsia="仿宋_GB2312" w:hAnsi="Times New Roman" w:cs="Times New Roman"/>
          <w:b/>
          <w:bCs/>
          <w:sz w:val="32"/>
          <w:szCs w:val="36"/>
        </w:rPr>
        <w:t>2021</w:t>
      </w:r>
      <w:r w:rsidRPr="006D2485">
        <w:rPr>
          <w:rFonts w:ascii="Times New Roman" w:eastAsia="仿宋_GB2312" w:hAnsi="Times New Roman" w:cs="Times New Roman"/>
          <w:b/>
          <w:bCs/>
          <w:sz w:val="32"/>
          <w:szCs w:val="36"/>
        </w:rPr>
        <w:t>年度</w:t>
      </w:r>
      <w:r w:rsidRPr="006D2485">
        <w:rPr>
          <w:rFonts w:ascii="Times New Roman" w:eastAsia="仿宋_GB2312" w:hAnsi="Times New Roman" w:cs="Times New Roman" w:hint="eastAsia"/>
          <w:b/>
          <w:bCs/>
          <w:sz w:val="32"/>
          <w:szCs w:val="36"/>
        </w:rPr>
        <w:t>省委军民</w:t>
      </w:r>
      <w:proofErr w:type="gramStart"/>
      <w:r w:rsidRPr="006D2485">
        <w:rPr>
          <w:rFonts w:ascii="Times New Roman" w:eastAsia="仿宋_GB2312" w:hAnsi="Times New Roman" w:cs="Times New Roman" w:hint="eastAsia"/>
          <w:b/>
          <w:bCs/>
          <w:sz w:val="32"/>
          <w:szCs w:val="36"/>
        </w:rPr>
        <w:t>融合办</w:t>
      </w:r>
      <w:proofErr w:type="gramEnd"/>
      <w:r w:rsidRPr="006D2485">
        <w:rPr>
          <w:rFonts w:ascii="Times New Roman" w:eastAsia="仿宋_GB2312" w:hAnsi="Times New Roman" w:cs="Times New Roman" w:hint="eastAsia"/>
          <w:b/>
          <w:bCs/>
          <w:sz w:val="32"/>
          <w:szCs w:val="36"/>
        </w:rPr>
        <w:t>物业管理经费项目</w:t>
      </w:r>
      <w:r w:rsidRPr="006D2485">
        <w:rPr>
          <w:rFonts w:ascii="Times New Roman" w:eastAsia="仿宋_GB2312" w:hAnsi="Times New Roman" w:cs="Times New Roman"/>
          <w:b/>
          <w:bCs/>
          <w:sz w:val="32"/>
          <w:szCs w:val="36"/>
        </w:rPr>
        <w:t>自评表</w:t>
      </w:r>
    </w:p>
    <w:tbl>
      <w:tblPr>
        <w:tblW w:w="5250" w:type="pct"/>
        <w:jc w:val="center"/>
        <w:shd w:val="clear" w:color="auto" w:fill="FFFFFF"/>
        <w:tblLayout w:type="fixed"/>
        <w:tblLook w:val="04A0" w:firstRow="1" w:lastRow="0" w:firstColumn="1" w:lastColumn="0" w:noHBand="0" w:noVBand="1"/>
      </w:tblPr>
      <w:tblGrid>
        <w:gridCol w:w="701"/>
        <w:gridCol w:w="848"/>
        <w:gridCol w:w="1257"/>
        <w:gridCol w:w="1674"/>
        <w:gridCol w:w="9"/>
        <w:gridCol w:w="1533"/>
        <w:gridCol w:w="1268"/>
        <w:gridCol w:w="1260"/>
        <w:gridCol w:w="856"/>
      </w:tblGrid>
      <w:tr w:rsidR="006D2485" w:rsidRPr="006D2485" w14:paraId="63B4D8D9" w14:textId="77777777" w:rsidTr="006523EB">
        <w:trPr>
          <w:trHeight w:val="567"/>
          <w:jc w:val="center"/>
        </w:trPr>
        <w:tc>
          <w:tcPr>
            <w:tcW w:w="5000" w:type="pct"/>
            <w:gridSpan w:val="9"/>
            <w:tcBorders>
              <w:top w:val="nil"/>
              <w:left w:val="nil"/>
              <w:bottom w:val="nil"/>
              <w:right w:val="nil"/>
            </w:tcBorders>
            <w:shd w:val="clear" w:color="auto" w:fill="FFFFFF"/>
            <w:vAlign w:val="center"/>
          </w:tcPr>
          <w:p w14:paraId="28085BC2" w14:textId="77777777" w:rsidR="006D2485" w:rsidRPr="006D2485" w:rsidRDefault="006D2485" w:rsidP="006D2485">
            <w:pPr>
              <w:widowControl/>
              <w:adjustRightInd w:val="0"/>
              <w:snapToGrid w:val="0"/>
              <w:ind w:firstLine="643"/>
              <w:jc w:val="center"/>
              <w:rPr>
                <w:rFonts w:ascii="方正小标宋简体" w:eastAsia="方正小标宋简体" w:hAnsi="Times New Roman" w:cs="宋体"/>
                <w:kern w:val="0"/>
                <w:sz w:val="32"/>
                <w:szCs w:val="32"/>
              </w:rPr>
            </w:pPr>
            <w:r w:rsidRPr="006D2485">
              <w:rPr>
                <w:rFonts w:ascii="方正小标宋简体" w:eastAsia="方正小标宋简体" w:hAnsi="Times New Roman" w:cs="宋体"/>
                <w:kern w:val="0"/>
                <w:sz w:val="32"/>
                <w:szCs w:val="32"/>
              </w:rPr>
              <w:t>2021年度</w:t>
            </w:r>
            <w:r w:rsidRPr="006D2485">
              <w:rPr>
                <w:rFonts w:ascii="方正小标宋简体" w:eastAsia="方正小标宋简体" w:hAnsi="Times New Roman" w:cs="宋体" w:hint="eastAsia"/>
                <w:kern w:val="0"/>
                <w:sz w:val="32"/>
                <w:szCs w:val="32"/>
              </w:rPr>
              <w:t>省委军民</w:t>
            </w:r>
            <w:proofErr w:type="gramStart"/>
            <w:r w:rsidRPr="006D2485">
              <w:rPr>
                <w:rFonts w:ascii="方正小标宋简体" w:eastAsia="方正小标宋简体" w:hAnsi="Times New Roman" w:cs="宋体" w:hint="eastAsia"/>
                <w:kern w:val="0"/>
                <w:sz w:val="32"/>
                <w:szCs w:val="32"/>
              </w:rPr>
              <w:t>融合办</w:t>
            </w:r>
            <w:proofErr w:type="gramEnd"/>
            <w:r w:rsidRPr="006D2485">
              <w:rPr>
                <w:rFonts w:ascii="方正小标宋简体" w:eastAsia="方正小标宋简体" w:hAnsi="Times New Roman" w:cs="宋体" w:hint="eastAsia"/>
                <w:kern w:val="0"/>
                <w:sz w:val="32"/>
                <w:szCs w:val="32"/>
              </w:rPr>
              <w:t>物业管理经费</w:t>
            </w:r>
            <w:r w:rsidRPr="006D2485">
              <w:rPr>
                <w:rFonts w:ascii="方正小标宋简体" w:eastAsia="方正小标宋简体" w:hAnsi="Times New Roman" w:cs="宋体"/>
                <w:kern w:val="0"/>
                <w:sz w:val="32"/>
                <w:szCs w:val="32"/>
              </w:rPr>
              <w:t>项目自评表</w:t>
            </w:r>
          </w:p>
        </w:tc>
      </w:tr>
      <w:tr w:rsidR="006D2485" w:rsidRPr="006D2485" w14:paraId="2C6166C5" w14:textId="77777777" w:rsidTr="006523EB">
        <w:trPr>
          <w:trHeight w:val="407"/>
          <w:jc w:val="center"/>
        </w:trPr>
        <w:tc>
          <w:tcPr>
            <w:tcW w:w="5000" w:type="pct"/>
            <w:gridSpan w:val="9"/>
            <w:tcBorders>
              <w:top w:val="nil"/>
              <w:left w:val="nil"/>
              <w:bottom w:val="single" w:sz="4" w:space="0" w:color="auto"/>
              <w:right w:val="nil"/>
            </w:tcBorders>
            <w:shd w:val="clear" w:color="auto" w:fill="FFFFFF"/>
            <w:vAlign w:val="center"/>
          </w:tcPr>
          <w:p w14:paraId="2BEFDF97" w14:textId="77777777" w:rsidR="006D2485" w:rsidRPr="006D2485" w:rsidRDefault="006D2485" w:rsidP="006D2485">
            <w:pPr>
              <w:widowControl/>
              <w:adjustRightInd w:val="0"/>
              <w:snapToGrid w:val="0"/>
              <w:jc w:val="left"/>
              <w:rPr>
                <w:rFonts w:ascii="楷体_GB2312" w:eastAsia="楷体_GB2312" w:hAnsi="Times New Roman" w:cs="Times New Roman"/>
                <w:kern w:val="0"/>
                <w:sz w:val="24"/>
                <w:szCs w:val="24"/>
              </w:rPr>
            </w:pPr>
            <w:r w:rsidRPr="006D2485">
              <w:rPr>
                <w:rFonts w:ascii="楷体_GB2312" w:eastAsia="楷体_GB2312" w:hAnsi="Times New Roman" w:cs="Times New Roman" w:hint="eastAsia"/>
                <w:kern w:val="0"/>
                <w:sz w:val="24"/>
                <w:szCs w:val="24"/>
              </w:rPr>
              <w:t>单位名称：中共湖北省委军民融合发展委员会办公室     填报日期：2022年4月20日</w:t>
            </w:r>
          </w:p>
        </w:tc>
      </w:tr>
      <w:tr w:rsidR="006D2485" w:rsidRPr="006D2485" w14:paraId="5EC5E207" w14:textId="77777777" w:rsidTr="006523EB">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FB04EE9"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项目名称</w:t>
            </w:r>
          </w:p>
        </w:tc>
        <w:tc>
          <w:tcPr>
            <w:tcW w:w="4177" w:type="pct"/>
            <w:gridSpan w:val="7"/>
            <w:tcBorders>
              <w:top w:val="single" w:sz="4" w:space="0" w:color="auto"/>
              <w:left w:val="nil"/>
              <w:bottom w:val="single" w:sz="4" w:space="0" w:color="auto"/>
              <w:right w:val="single" w:sz="4" w:space="0" w:color="auto"/>
            </w:tcBorders>
            <w:shd w:val="clear" w:color="auto" w:fill="FFFFFF"/>
            <w:vAlign w:val="center"/>
          </w:tcPr>
          <w:p w14:paraId="19D01517"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省委军民</w:t>
            </w:r>
            <w:proofErr w:type="gramStart"/>
            <w:r w:rsidRPr="006D2485">
              <w:rPr>
                <w:rFonts w:ascii="仿宋" w:eastAsia="仿宋" w:hAnsi="仿宋" w:cs="Times New Roman" w:hint="eastAsia"/>
                <w:kern w:val="0"/>
                <w:sz w:val="22"/>
              </w:rPr>
              <w:t>融合办</w:t>
            </w:r>
            <w:proofErr w:type="gramEnd"/>
            <w:r w:rsidRPr="006D2485">
              <w:rPr>
                <w:rFonts w:ascii="仿宋" w:eastAsia="仿宋" w:hAnsi="仿宋" w:cs="Times New Roman" w:hint="eastAsia"/>
                <w:kern w:val="0"/>
                <w:sz w:val="22"/>
              </w:rPr>
              <w:t>物业管理经费</w:t>
            </w:r>
          </w:p>
        </w:tc>
      </w:tr>
      <w:tr w:rsidR="006D2485" w:rsidRPr="006D2485" w14:paraId="3B40533C" w14:textId="77777777" w:rsidTr="006523EB">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87D1C1A"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主管部门</w:t>
            </w:r>
          </w:p>
        </w:tc>
        <w:tc>
          <w:tcPr>
            <w:tcW w:w="1563"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2AC116D"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中共湖北省委军民融合发展委员会办公室</w:t>
            </w:r>
          </w:p>
        </w:tc>
        <w:tc>
          <w:tcPr>
            <w:tcW w:w="815" w:type="pct"/>
            <w:tcBorders>
              <w:top w:val="nil"/>
              <w:left w:val="nil"/>
              <w:bottom w:val="single" w:sz="4" w:space="0" w:color="auto"/>
              <w:right w:val="single" w:sz="4" w:space="0" w:color="auto"/>
            </w:tcBorders>
            <w:shd w:val="clear" w:color="auto" w:fill="FFFFFF"/>
            <w:tcMar>
              <w:left w:w="57" w:type="dxa"/>
              <w:right w:w="57" w:type="dxa"/>
            </w:tcMar>
            <w:vAlign w:val="center"/>
            <w:hideMark/>
          </w:tcPr>
          <w:p w14:paraId="3E253F5D"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项目</w:t>
            </w:r>
            <w:r w:rsidRPr="006D2485">
              <w:rPr>
                <w:rFonts w:ascii="仿宋" w:eastAsia="仿宋" w:hAnsi="仿宋" w:cs="Times New Roman"/>
                <w:kern w:val="0"/>
                <w:sz w:val="22"/>
              </w:rPr>
              <w:t>实施单位</w:t>
            </w:r>
          </w:p>
        </w:tc>
        <w:tc>
          <w:tcPr>
            <w:tcW w:w="1799" w:type="pct"/>
            <w:gridSpan w:val="3"/>
            <w:tcBorders>
              <w:top w:val="single" w:sz="4" w:space="0" w:color="auto"/>
              <w:left w:val="nil"/>
              <w:bottom w:val="single" w:sz="4" w:space="0" w:color="auto"/>
              <w:right w:val="single" w:sz="4" w:space="0" w:color="auto"/>
            </w:tcBorders>
            <w:shd w:val="clear" w:color="auto" w:fill="FFFFFF"/>
            <w:vAlign w:val="center"/>
          </w:tcPr>
          <w:p w14:paraId="35FCB88A"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hint="eastAsia"/>
                <w:kern w:val="0"/>
                <w:sz w:val="22"/>
              </w:rPr>
              <w:t>中共湖北省委军民融合发展委员会办公室</w:t>
            </w:r>
          </w:p>
        </w:tc>
      </w:tr>
      <w:tr w:rsidR="006D2485" w:rsidRPr="006D2485" w14:paraId="5EF760FE" w14:textId="77777777" w:rsidTr="006523EB">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DC5FB1E"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项目类别</w:t>
            </w:r>
          </w:p>
        </w:tc>
        <w:tc>
          <w:tcPr>
            <w:tcW w:w="4177" w:type="pct"/>
            <w:gridSpan w:val="7"/>
            <w:tcBorders>
              <w:top w:val="nil"/>
              <w:left w:val="nil"/>
              <w:bottom w:val="single" w:sz="4" w:space="0" w:color="auto"/>
              <w:right w:val="single" w:sz="4" w:space="0" w:color="auto"/>
            </w:tcBorders>
            <w:shd w:val="clear" w:color="auto" w:fill="FFFFFF"/>
            <w:vAlign w:val="center"/>
          </w:tcPr>
          <w:p w14:paraId="1F3F6AF8"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1、部门预算项目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 xml:space="preserve">   2、</w:t>
            </w:r>
            <w:proofErr w:type="gramStart"/>
            <w:r w:rsidRPr="006D2485">
              <w:rPr>
                <w:rFonts w:ascii="仿宋" w:eastAsia="仿宋" w:hAnsi="仿宋" w:cs="Times New Roman" w:hint="eastAsia"/>
                <w:kern w:val="0"/>
                <w:sz w:val="22"/>
              </w:rPr>
              <w:t>省直专项</w:t>
            </w:r>
            <w:proofErr w:type="gramEnd"/>
            <w:r w:rsidRPr="006D2485">
              <w:rPr>
                <w:rFonts w:ascii="仿宋" w:eastAsia="仿宋" w:hAnsi="仿宋" w:cs="Times New Roman" w:hint="eastAsia"/>
                <w:kern w:val="0"/>
                <w:sz w:val="22"/>
              </w:rPr>
              <w:t xml:space="preserve"> □     3、省对下转移支付项目 □</w:t>
            </w:r>
          </w:p>
        </w:tc>
      </w:tr>
      <w:tr w:rsidR="006D2485" w:rsidRPr="006D2485" w14:paraId="4FAC1D4E" w14:textId="77777777" w:rsidTr="006523EB">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350D34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项目属性</w:t>
            </w:r>
          </w:p>
        </w:tc>
        <w:tc>
          <w:tcPr>
            <w:tcW w:w="4177" w:type="pct"/>
            <w:gridSpan w:val="7"/>
            <w:tcBorders>
              <w:top w:val="nil"/>
              <w:left w:val="nil"/>
              <w:bottom w:val="single" w:sz="4" w:space="0" w:color="auto"/>
              <w:right w:val="single" w:sz="4" w:space="0" w:color="auto"/>
            </w:tcBorders>
            <w:shd w:val="clear" w:color="auto" w:fill="FFFFFF"/>
            <w:vAlign w:val="center"/>
          </w:tcPr>
          <w:p w14:paraId="5EC53C6D"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1、持续性项目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2、新增性项目 □</w:t>
            </w:r>
          </w:p>
        </w:tc>
      </w:tr>
      <w:tr w:rsidR="006D2485" w:rsidRPr="006D2485" w14:paraId="11064071" w14:textId="77777777" w:rsidTr="006523EB">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8ED0EE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项目类型</w:t>
            </w:r>
          </w:p>
        </w:tc>
        <w:tc>
          <w:tcPr>
            <w:tcW w:w="4177" w:type="pct"/>
            <w:gridSpan w:val="7"/>
            <w:tcBorders>
              <w:top w:val="nil"/>
              <w:left w:val="nil"/>
              <w:bottom w:val="single" w:sz="4" w:space="0" w:color="auto"/>
              <w:right w:val="single" w:sz="4" w:space="0" w:color="auto"/>
            </w:tcBorders>
            <w:shd w:val="clear" w:color="auto" w:fill="FFFFFF"/>
            <w:vAlign w:val="center"/>
          </w:tcPr>
          <w:p w14:paraId="59619E64" w14:textId="77777777" w:rsidR="006D2485" w:rsidRPr="006D2485" w:rsidRDefault="006D2485" w:rsidP="006D2485">
            <w:pPr>
              <w:widowControl/>
              <w:adjustRightInd w:val="0"/>
              <w:snapToGrid w:val="0"/>
              <w:jc w:val="left"/>
              <w:rPr>
                <w:rFonts w:ascii="仿宋" w:eastAsia="仿宋" w:hAnsi="仿宋" w:cs="Times New Roman"/>
                <w:kern w:val="0"/>
                <w:sz w:val="22"/>
              </w:rPr>
            </w:pPr>
            <w:r w:rsidRPr="006D2485">
              <w:rPr>
                <w:rFonts w:ascii="仿宋" w:eastAsia="仿宋" w:hAnsi="仿宋" w:cs="Times New Roman" w:hint="eastAsia"/>
                <w:kern w:val="0"/>
                <w:sz w:val="22"/>
              </w:rPr>
              <w:t xml:space="preserve">1、常年性项目 </w:t>
            </w:r>
            <w:r w:rsidRPr="006D2485">
              <w:rPr>
                <w:rFonts w:ascii="仿宋" w:eastAsia="仿宋" w:hAnsi="仿宋" w:cs="Times New Roman" w:hint="eastAsia"/>
                <w:kern w:val="0"/>
                <w:sz w:val="22"/>
              </w:rPr>
              <w:sym w:font="Wingdings" w:char="F0FE"/>
            </w:r>
            <w:r w:rsidRPr="006D2485">
              <w:rPr>
                <w:rFonts w:ascii="仿宋" w:eastAsia="仿宋" w:hAnsi="仿宋" w:cs="Times New Roman" w:hint="eastAsia"/>
                <w:kern w:val="0"/>
                <w:sz w:val="22"/>
              </w:rPr>
              <w:t xml:space="preserve"> 2、延续性项目 □    3、一次性项目□</w:t>
            </w:r>
          </w:p>
        </w:tc>
      </w:tr>
      <w:tr w:rsidR="006D2485" w:rsidRPr="006D2485" w14:paraId="74459AE5" w14:textId="77777777" w:rsidTr="006523EB">
        <w:trPr>
          <w:trHeight w:val="397"/>
          <w:jc w:val="center"/>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7E2E7E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预算执行情况</w:t>
            </w:r>
          </w:p>
          <w:p w14:paraId="16E81D6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（万元）</w:t>
            </w:r>
          </w:p>
          <w:p w14:paraId="61BCDBF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（20分）</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550AED7"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350227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预算数（A）</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447A13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执行数（B）</w:t>
            </w:r>
          </w:p>
        </w:tc>
        <w:tc>
          <w:tcPr>
            <w:tcW w:w="674" w:type="pct"/>
            <w:tcBorders>
              <w:top w:val="single" w:sz="4" w:space="0" w:color="auto"/>
              <w:left w:val="nil"/>
              <w:bottom w:val="single" w:sz="4" w:space="0" w:color="auto"/>
              <w:right w:val="single" w:sz="4" w:space="0" w:color="auto"/>
            </w:tcBorders>
            <w:shd w:val="clear" w:color="auto" w:fill="FFFFFF"/>
            <w:vAlign w:val="center"/>
          </w:tcPr>
          <w:p w14:paraId="5B01E28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执行率（B/A)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25D0DF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得分</w:t>
            </w:r>
          </w:p>
          <w:p w14:paraId="76ECC4C4"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（20分*执行率）</w:t>
            </w:r>
          </w:p>
        </w:tc>
      </w:tr>
      <w:tr w:rsidR="006D2485" w:rsidRPr="006D2485" w14:paraId="63C269B0" w14:textId="77777777" w:rsidTr="006523EB">
        <w:trPr>
          <w:trHeight w:val="397"/>
          <w:jc w:val="center"/>
        </w:trPr>
        <w:tc>
          <w:tcPr>
            <w:tcW w:w="823"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D544199"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4654E8C"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kern w:val="0"/>
                <w:sz w:val="22"/>
              </w:rPr>
              <w:t>年度</w:t>
            </w:r>
            <w:r w:rsidRPr="006D2485">
              <w:rPr>
                <w:rFonts w:ascii="仿宋" w:eastAsia="仿宋" w:hAnsi="仿宋" w:cs="Times New Roman" w:hint="eastAsia"/>
                <w:kern w:val="0"/>
                <w:sz w:val="22"/>
              </w:rPr>
              <w:t>财政</w:t>
            </w:r>
          </w:p>
          <w:p w14:paraId="0D82FAAC" w14:textId="77777777" w:rsidR="006D2485" w:rsidRPr="006D2485" w:rsidRDefault="006D2485" w:rsidP="006D2485">
            <w:pPr>
              <w:widowControl/>
              <w:adjustRightInd w:val="0"/>
              <w:snapToGrid w:val="0"/>
              <w:rPr>
                <w:rFonts w:ascii="仿宋" w:eastAsia="仿宋" w:hAnsi="仿宋" w:cs="Times New Roman"/>
                <w:kern w:val="0"/>
                <w:sz w:val="22"/>
              </w:rPr>
            </w:pPr>
            <w:r w:rsidRPr="006D2485">
              <w:rPr>
                <w:rFonts w:ascii="仿宋" w:eastAsia="仿宋" w:hAnsi="仿宋" w:cs="Times New Roman"/>
                <w:kern w:val="0"/>
                <w:sz w:val="22"/>
              </w:rPr>
              <w:t>资金总额</w:t>
            </w: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4D7599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460.70</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4951681"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460.24</w:t>
            </w:r>
          </w:p>
        </w:tc>
        <w:tc>
          <w:tcPr>
            <w:tcW w:w="674" w:type="pct"/>
            <w:tcBorders>
              <w:top w:val="single" w:sz="4" w:space="0" w:color="auto"/>
              <w:left w:val="nil"/>
              <w:bottom w:val="single" w:sz="4" w:space="0" w:color="auto"/>
              <w:right w:val="single" w:sz="4" w:space="0" w:color="auto"/>
            </w:tcBorders>
            <w:shd w:val="clear" w:color="auto" w:fill="FFFFFF"/>
            <w:vAlign w:val="center"/>
          </w:tcPr>
          <w:p w14:paraId="668D171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99.90%</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DBCEC4F"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19.98</w:t>
            </w:r>
          </w:p>
        </w:tc>
      </w:tr>
      <w:tr w:rsidR="006D2485" w:rsidRPr="006D2485" w14:paraId="5BA248E9" w14:textId="77777777" w:rsidTr="006523EB">
        <w:trPr>
          <w:trHeight w:val="397"/>
          <w:jc w:val="center"/>
        </w:trPr>
        <w:tc>
          <w:tcPr>
            <w:tcW w:w="37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345D80B8" w14:textId="77777777" w:rsidR="006D2485" w:rsidRPr="006D2485" w:rsidRDefault="006D2485" w:rsidP="006D2485">
            <w:pPr>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年度绩效目标</w:t>
            </w:r>
            <w:r w:rsidRPr="006D2485">
              <w:rPr>
                <w:rFonts w:ascii="仿宋" w:eastAsia="仿宋" w:hAnsi="仿宋" w:cs="Times New Roman"/>
                <w:kern w:val="0"/>
                <w:sz w:val="22"/>
              </w:rPr>
              <w:t>1（80分）</w:t>
            </w:r>
          </w:p>
        </w:tc>
        <w:tc>
          <w:tcPr>
            <w:tcW w:w="45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21FEF62"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一级指标</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E2F429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二级指标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61A795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kern w:val="0"/>
                <w:sz w:val="22"/>
              </w:rPr>
              <w:t>三级指标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0ADF153"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年初目标值</w:t>
            </w:r>
          </w:p>
          <w:p w14:paraId="7C0FB425"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（A）</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17EFC16"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实际完成值</w:t>
            </w:r>
          </w:p>
          <w:p w14:paraId="7F998937"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（B）</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0321026"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得分</w:t>
            </w:r>
          </w:p>
        </w:tc>
      </w:tr>
      <w:tr w:rsidR="006D2485" w:rsidRPr="006D2485" w14:paraId="618478B7" w14:textId="77777777" w:rsidTr="006523EB">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7BD3FAF1" w14:textId="77777777" w:rsidR="006D2485" w:rsidRPr="006D2485" w:rsidRDefault="006D2485" w:rsidP="006D2485">
            <w:pPr>
              <w:widowControl/>
              <w:adjustRightInd w:val="0"/>
              <w:snapToGrid w:val="0"/>
              <w:jc w:val="center"/>
              <w:rPr>
                <w:rFonts w:ascii="仿宋" w:eastAsia="仿宋" w:hAnsi="仿宋" w:cs="Times New Roman"/>
                <w:kern w:val="0"/>
                <w:sz w:val="22"/>
              </w:rPr>
            </w:pPr>
          </w:p>
        </w:tc>
        <w:tc>
          <w:tcPr>
            <w:tcW w:w="451"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0E4EE9C3"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产出指标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46A9B36"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8D11108"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物业管理覆盖率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7870C0A"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2E5B4F2"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100%</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15B958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8</w:t>
            </w:r>
          </w:p>
        </w:tc>
      </w:tr>
      <w:tr w:rsidR="006D2485" w:rsidRPr="006D2485" w14:paraId="17F9B825" w14:textId="77777777" w:rsidTr="006523EB">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3217FD7E"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right w:val="single" w:sz="4" w:space="0" w:color="auto"/>
            </w:tcBorders>
            <w:shd w:val="clear" w:color="auto" w:fill="FFFFFF"/>
            <w:tcMar>
              <w:left w:w="57" w:type="dxa"/>
              <w:right w:w="57" w:type="dxa"/>
            </w:tcMar>
            <w:vAlign w:val="center"/>
          </w:tcPr>
          <w:p w14:paraId="5D648BA9"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54EB7C5"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7ECF78D"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日常卫生检查合格率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8E1C726"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Arial" w:hint="eastAsia"/>
                <w:color w:val="000000"/>
                <w:szCs w:val="21"/>
              </w:rPr>
              <w:t>≥</w:t>
            </w:r>
            <w:r w:rsidRPr="006D2485">
              <w:rPr>
                <w:rFonts w:ascii="仿宋" w:eastAsia="仿宋" w:hAnsi="仿宋" w:cs="Times New Roman"/>
                <w:color w:val="000000"/>
                <w:szCs w:val="21"/>
              </w:rPr>
              <w:t>95%</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8A1B7FF"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98%</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F1C9E82"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8</w:t>
            </w:r>
          </w:p>
        </w:tc>
      </w:tr>
      <w:tr w:rsidR="006D2485" w:rsidRPr="006D2485" w14:paraId="19B1C001" w14:textId="77777777" w:rsidTr="006523EB">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621A31E4"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right w:val="single" w:sz="4" w:space="0" w:color="auto"/>
            </w:tcBorders>
            <w:shd w:val="clear" w:color="auto" w:fill="FFFFFF"/>
            <w:tcMar>
              <w:left w:w="57" w:type="dxa"/>
              <w:right w:w="57" w:type="dxa"/>
            </w:tcMar>
            <w:vAlign w:val="center"/>
          </w:tcPr>
          <w:p w14:paraId="21F8D87D"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295F306"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D990F30"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设备设施完好率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3E86E64"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Arial" w:hint="eastAsia"/>
                <w:color w:val="000000"/>
                <w:szCs w:val="21"/>
              </w:rPr>
              <w:t>≥</w:t>
            </w:r>
            <w:r w:rsidRPr="006D2485">
              <w:rPr>
                <w:rFonts w:ascii="仿宋" w:eastAsia="仿宋" w:hAnsi="仿宋" w:cs="Times New Roman"/>
                <w:color w:val="000000"/>
                <w:szCs w:val="21"/>
              </w:rPr>
              <w:t>95%</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6DFD6E1"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95%</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4436CCD"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8</w:t>
            </w:r>
          </w:p>
        </w:tc>
      </w:tr>
      <w:tr w:rsidR="006D2485" w:rsidRPr="006D2485" w14:paraId="601268B8" w14:textId="77777777" w:rsidTr="006523EB">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531F9D6F"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right w:val="single" w:sz="4" w:space="0" w:color="auto"/>
            </w:tcBorders>
            <w:shd w:val="clear" w:color="auto" w:fill="FFFFFF"/>
            <w:tcMar>
              <w:left w:w="57" w:type="dxa"/>
              <w:right w:w="57" w:type="dxa"/>
            </w:tcMar>
            <w:vAlign w:val="center"/>
          </w:tcPr>
          <w:p w14:paraId="7EE79891"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5D4EC70"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47F3E9C"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消防安全事故发生率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091A9CF"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hint="eastAsia"/>
                <w:szCs w:val="21"/>
              </w:rPr>
              <w:t>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F2C3A73"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0</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ECB15DC"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8</w:t>
            </w:r>
          </w:p>
        </w:tc>
      </w:tr>
      <w:tr w:rsidR="006D2485" w:rsidRPr="006D2485" w14:paraId="2CA71006" w14:textId="77777777" w:rsidTr="006523EB">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3D4845D8"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18AC31A2"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0F8D63E"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时效指标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53FB975"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设备设施管护及时率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8BA6211"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1511898"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100</w:t>
            </w:r>
            <w:r w:rsidRPr="006D2485">
              <w:rPr>
                <w:rFonts w:ascii="仿宋" w:eastAsia="仿宋" w:hAnsi="仿宋" w:cs="Times New Roman" w:hint="eastAsia"/>
                <w:color w:val="000000"/>
                <w:sz w:val="22"/>
              </w:rPr>
              <w:t>%</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F2940C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hint="eastAsia"/>
                <w:kern w:val="0"/>
                <w:sz w:val="22"/>
              </w:rPr>
              <w:t>8</w:t>
            </w:r>
          </w:p>
        </w:tc>
      </w:tr>
      <w:tr w:rsidR="006D2485" w:rsidRPr="006D2485" w14:paraId="6456EB66" w14:textId="77777777" w:rsidTr="006523EB">
        <w:trPr>
          <w:trHeight w:val="397"/>
          <w:jc w:val="center"/>
        </w:trPr>
        <w:tc>
          <w:tcPr>
            <w:tcW w:w="372"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201E8814" w14:textId="77777777" w:rsidR="006D2485" w:rsidRPr="006D2485" w:rsidRDefault="006D2485" w:rsidP="006D2485">
            <w:pPr>
              <w:widowControl/>
              <w:adjustRightInd w:val="0"/>
              <w:snapToGrid w:val="0"/>
              <w:ind w:firstLine="480"/>
              <w:jc w:val="center"/>
              <w:rPr>
                <w:rFonts w:ascii="仿宋" w:eastAsia="仿宋" w:hAnsi="仿宋" w:cs="Times New Roman"/>
                <w:kern w:val="0"/>
                <w:sz w:val="22"/>
              </w:rPr>
            </w:pPr>
          </w:p>
        </w:tc>
        <w:tc>
          <w:tcPr>
            <w:tcW w:w="45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E572F32"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效益指标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1BA7965" w14:textId="77777777" w:rsidR="006D2485" w:rsidRPr="006D2485" w:rsidRDefault="006D2485" w:rsidP="006D2485">
            <w:pPr>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服务对象满意度指标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9CFBE34"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机关工作人员满意度</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1C0B8AB" w14:textId="77777777" w:rsidR="006D2485" w:rsidRPr="006D2485" w:rsidRDefault="006D2485" w:rsidP="006D2485">
            <w:pPr>
              <w:topLinePunct/>
              <w:spacing w:line="280" w:lineRule="exact"/>
              <w:jc w:val="center"/>
              <w:rPr>
                <w:rFonts w:ascii="仿宋" w:eastAsia="仿宋" w:hAnsi="仿宋" w:cs="Times New Roman"/>
                <w:szCs w:val="21"/>
              </w:rPr>
            </w:pPr>
            <w:r w:rsidRPr="006D2485">
              <w:rPr>
                <w:rFonts w:ascii="仿宋" w:eastAsia="仿宋" w:hAnsi="仿宋" w:cs="Arial" w:hint="eastAsia"/>
                <w:color w:val="000000"/>
                <w:szCs w:val="21"/>
              </w:rPr>
              <w:t>≥</w:t>
            </w:r>
            <w:r w:rsidRPr="006D2485">
              <w:rPr>
                <w:rFonts w:ascii="仿宋" w:eastAsia="仿宋" w:hAnsi="仿宋" w:cs="Times New Roman"/>
                <w:color w:val="000000"/>
                <w:szCs w:val="21"/>
              </w:rPr>
              <w:t>98%</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979588E" w14:textId="77777777" w:rsidR="006D2485" w:rsidRPr="006D2485" w:rsidRDefault="006D2485" w:rsidP="006D2485">
            <w:pPr>
              <w:topLinePunct/>
              <w:spacing w:line="280" w:lineRule="exact"/>
              <w:jc w:val="center"/>
              <w:rPr>
                <w:rFonts w:ascii="仿宋" w:eastAsia="仿宋" w:hAnsi="仿宋" w:cs="Times New Roman"/>
                <w:sz w:val="22"/>
              </w:rPr>
            </w:pPr>
            <w:r w:rsidRPr="006D2485">
              <w:rPr>
                <w:rFonts w:ascii="仿宋" w:eastAsia="仿宋" w:hAnsi="仿宋" w:cs="Times New Roman"/>
                <w:color w:val="000000"/>
                <w:sz w:val="22"/>
              </w:rPr>
              <w:t>99.69%</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F4710A8" w14:textId="77777777" w:rsidR="006D2485" w:rsidRPr="006D2485" w:rsidRDefault="006D2485" w:rsidP="006D2485">
            <w:pPr>
              <w:widowControl/>
              <w:adjustRightInd w:val="0"/>
              <w:snapToGrid w:val="0"/>
              <w:jc w:val="center"/>
              <w:rPr>
                <w:rFonts w:ascii="仿宋" w:eastAsia="仿宋" w:hAnsi="仿宋" w:cs="Times New Roman"/>
                <w:kern w:val="0"/>
                <w:sz w:val="22"/>
              </w:rPr>
            </w:pPr>
            <w:r w:rsidRPr="006D2485">
              <w:rPr>
                <w:rFonts w:ascii="仿宋" w:eastAsia="仿宋" w:hAnsi="仿宋" w:cs="Times New Roman"/>
                <w:color w:val="000000"/>
                <w:sz w:val="22"/>
              </w:rPr>
              <w:t>40</w:t>
            </w:r>
          </w:p>
        </w:tc>
      </w:tr>
      <w:tr w:rsidR="006D2485" w:rsidRPr="006D2485" w14:paraId="277EE768" w14:textId="77777777" w:rsidTr="006523EB">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5919752" w14:textId="77777777" w:rsidR="006D2485" w:rsidRPr="006D2485" w:rsidRDefault="006D2485" w:rsidP="006D2485">
            <w:pPr>
              <w:widowControl/>
              <w:adjustRightInd w:val="0"/>
              <w:snapToGrid w:val="0"/>
              <w:jc w:val="center"/>
              <w:rPr>
                <w:rFonts w:ascii="仿宋" w:eastAsia="仿宋" w:hAnsi="仿宋" w:cs="Times New Roman"/>
                <w:b/>
                <w:bCs/>
                <w:kern w:val="0"/>
                <w:sz w:val="22"/>
              </w:rPr>
            </w:pPr>
            <w:r w:rsidRPr="006D2485">
              <w:rPr>
                <w:rFonts w:ascii="仿宋" w:eastAsia="仿宋" w:hAnsi="仿宋" w:cs="Times New Roman" w:hint="eastAsia"/>
                <w:b/>
                <w:bCs/>
                <w:kern w:val="0"/>
                <w:sz w:val="22"/>
              </w:rPr>
              <w:t>总分</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D671AE0" w14:textId="77777777" w:rsidR="006D2485" w:rsidRPr="006D2485" w:rsidRDefault="006D2485" w:rsidP="006D2485">
            <w:pPr>
              <w:widowControl/>
              <w:adjustRightInd w:val="0"/>
              <w:snapToGrid w:val="0"/>
              <w:jc w:val="center"/>
              <w:rPr>
                <w:rFonts w:ascii="仿宋" w:eastAsia="仿宋" w:hAnsi="仿宋" w:cs="Times New Roman"/>
                <w:b/>
                <w:bCs/>
                <w:color w:val="000000"/>
                <w:sz w:val="22"/>
              </w:rPr>
            </w:pPr>
            <w:r w:rsidRPr="006D2485">
              <w:rPr>
                <w:rFonts w:ascii="仿宋" w:eastAsia="仿宋" w:hAnsi="仿宋" w:cs="Times New Roman"/>
                <w:b/>
                <w:bCs/>
                <w:color w:val="000000"/>
                <w:sz w:val="22"/>
              </w:rPr>
              <w:t>99.98</w:t>
            </w:r>
          </w:p>
        </w:tc>
      </w:tr>
      <w:tr w:rsidR="006D2485" w:rsidRPr="006D2485" w14:paraId="67998791" w14:textId="77777777" w:rsidTr="006523EB">
        <w:trPr>
          <w:trHeight w:val="863"/>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A804723"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lastRenderedPageBreak/>
              <w:t>偏差大或目标</w:t>
            </w:r>
          </w:p>
          <w:p w14:paraId="3635F90F"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未完成原因</w:t>
            </w:r>
          </w:p>
          <w:p w14:paraId="4FA08B24"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分析</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D06C3FC"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无。</w:t>
            </w:r>
          </w:p>
        </w:tc>
      </w:tr>
      <w:tr w:rsidR="006D2485" w:rsidRPr="006D2485" w14:paraId="192786FD" w14:textId="77777777" w:rsidTr="006523EB">
        <w:trPr>
          <w:trHeight w:val="69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7F2AA88" w14:textId="77777777" w:rsidR="006D2485" w:rsidRPr="006D2485" w:rsidRDefault="006D2485" w:rsidP="006D2485">
            <w:pPr>
              <w:widowControl/>
              <w:topLinePunct/>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改进措施及</w:t>
            </w:r>
          </w:p>
          <w:p w14:paraId="0384E99E" w14:textId="77777777" w:rsidR="006D2485" w:rsidRPr="006D2485" w:rsidRDefault="006D2485" w:rsidP="006D2485">
            <w:pPr>
              <w:widowControl/>
              <w:topLinePunct/>
              <w:adjustRightInd w:val="0"/>
              <w:snapToGrid w:val="0"/>
              <w:spacing w:line="280" w:lineRule="exact"/>
              <w:jc w:val="center"/>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结果应用方案</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D030D72" w14:textId="77777777" w:rsidR="006D2485" w:rsidRPr="006D2485" w:rsidRDefault="006D2485" w:rsidP="006D2485">
            <w:pPr>
              <w:widowControl/>
              <w:topLinePunct/>
              <w:spacing w:line="280" w:lineRule="exact"/>
              <w:jc w:val="left"/>
              <w:rPr>
                <w:rFonts w:ascii="仿宋" w:eastAsia="仿宋" w:hAnsi="仿宋" w:cs="Times New Roman"/>
                <w:color w:val="000000"/>
                <w:kern w:val="0"/>
                <w:sz w:val="22"/>
              </w:rPr>
            </w:pPr>
            <w:r w:rsidRPr="006D2485">
              <w:rPr>
                <w:rFonts w:ascii="仿宋" w:eastAsia="仿宋" w:hAnsi="仿宋" w:cs="Times New Roman" w:hint="eastAsia"/>
                <w:color w:val="000000"/>
                <w:kern w:val="0"/>
                <w:sz w:val="22"/>
              </w:rPr>
              <w:t>无。</w:t>
            </w:r>
          </w:p>
        </w:tc>
      </w:tr>
    </w:tbl>
    <w:p w14:paraId="0E47B69B" w14:textId="77777777" w:rsidR="005D657E" w:rsidRDefault="00AA5425">
      <w:pPr>
        <w:ind w:firstLineChars="200" w:firstLine="640"/>
        <w:jc w:val="left"/>
        <w:outlineLvl w:val="0"/>
        <w:rPr>
          <w:rFonts w:ascii="Times New Roman" w:eastAsia="黑体" w:hAnsi="Times New Roman" w:cs="宋体"/>
          <w:sz w:val="32"/>
          <w:szCs w:val="32"/>
        </w:rPr>
      </w:pPr>
      <w:bookmarkStart w:id="49" w:name="_Toc48562873"/>
      <w:r>
        <w:rPr>
          <w:rFonts w:ascii="Times New Roman" w:eastAsia="黑体" w:hAnsi="Times New Roman" w:cs="宋体" w:hint="eastAsia"/>
          <w:sz w:val="32"/>
          <w:szCs w:val="32"/>
        </w:rPr>
        <w:t>九</w:t>
      </w:r>
      <w:r w:rsidR="00382728">
        <w:rPr>
          <w:rFonts w:ascii="Times New Roman" w:eastAsia="黑体" w:hAnsi="Times New Roman" w:cs="宋体" w:hint="eastAsia"/>
          <w:sz w:val="32"/>
          <w:szCs w:val="32"/>
        </w:rPr>
        <w:t>、政府性基金预算财政拨款收入支出决算表</w:t>
      </w:r>
      <w:bookmarkEnd w:id="49"/>
    </w:p>
    <w:p w14:paraId="70352389" w14:textId="77777777" w:rsidR="005D657E" w:rsidRDefault="00382728">
      <w:pPr>
        <w:spacing w:line="56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本单位无政府性基金预算财政拨款收入。</w:t>
      </w:r>
    </w:p>
    <w:tbl>
      <w:tblPr>
        <w:tblW w:w="8958" w:type="dxa"/>
        <w:jc w:val="center"/>
        <w:tblLayout w:type="fixed"/>
        <w:tblCellMar>
          <w:top w:w="15" w:type="dxa"/>
          <w:left w:w="15" w:type="dxa"/>
          <w:bottom w:w="15" w:type="dxa"/>
          <w:right w:w="15" w:type="dxa"/>
        </w:tblCellMar>
        <w:tblLook w:val="04A0" w:firstRow="1" w:lastRow="0" w:firstColumn="1" w:lastColumn="0" w:noHBand="0" w:noVBand="1"/>
      </w:tblPr>
      <w:tblGrid>
        <w:gridCol w:w="1028"/>
        <w:gridCol w:w="1011"/>
        <w:gridCol w:w="1054"/>
        <w:gridCol w:w="1207"/>
        <w:gridCol w:w="921"/>
        <w:gridCol w:w="1184"/>
        <w:gridCol w:w="1171"/>
        <w:gridCol w:w="1282"/>
        <w:gridCol w:w="50"/>
        <w:gridCol w:w="50"/>
      </w:tblGrid>
      <w:tr w:rsidR="005D657E" w:rsidRPr="000F518B" w14:paraId="3098AEAD" w14:textId="77777777">
        <w:trPr>
          <w:trHeight w:val="675"/>
          <w:jc w:val="center"/>
        </w:trPr>
        <w:tc>
          <w:tcPr>
            <w:tcW w:w="8958" w:type="dxa"/>
            <w:gridSpan w:val="10"/>
            <w:shd w:val="clear" w:color="auto" w:fill="auto"/>
            <w:tcMar>
              <w:top w:w="0" w:type="dxa"/>
              <w:left w:w="108" w:type="dxa"/>
              <w:bottom w:w="0" w:type="dxa"/>
              <w:right w:w="108" w:type="dxa"/>
            </w:tcMar>
            <w:vAlign w:val="center"/>
          </w:tcPr>
          <w:p w14:paraId="41A126B2" w14:textId="77777777" w:rsidR="00F07256" w:rsidRPr="000F518B" w:rsidRDefault="00F07256" w:rsidP="00F07256">
            <w:pPr>
              <w:widowControl/>
              <w:jc w:val="center"/>
              <w:rPr>
                <w:rFonts w:ascii="仿宋_GB2312" w:eastAsia="仿宋_GB2312" w:hAnsi="宋体" w:cs="宋体"/>
                <w:color w:val="000000"/>
                <w:spacing w:val="-10"/>
                <w:kern w:val="0"/>
                <w:sz w:val="28"/>
                <w:szCs w:val="28"/>
              </w:rPr>
            </w:pPr>
            <w:r w:rsidRPr="000F518B">
              <w:rPr>
                <w:rFonts w:ascii="仿宋_GB2312" w:eastAsia="仿宋_GB2312" w:hAnsi="宋体" w:cs="宋体" w:hint="eastAsia"/>
                <w:color w:val="000000"/>
                <w:spacing w:val="-10"/>
                <w:kern w:val="0"/>
                <w:sz w:val="28"/>
                <w:szCs w:val="28"/>
              </w:rPr>
              <w:t>政府性基金预算财政拨款收入支出决算表</w:t>
            </w:r>
          </w:p>
          <w:p w14:paraId="5E56521B" w14:textId="06CB8C4C" w:rsidR="005D657E" w:rsidRPr="000F518B" w:rsidRDefault="00310876" w:rsidP="00AA3630">
            <w:pPr>
              <w:widowControl/>
              <w:jc w:val="left"/>
              <w:rPr>
                <w:rFonts w:ascii="仿宋_GB2312" w:eastAsia="仿宋_GB2312" w:hAnsi="Times New Roman" w:cs="宋体"/>
                <w:color w:val="000000"/>
                <w:kern w:val="0"/>
                <w:sz w:val="20"/>
                <w:szCs w:val="20"/>
              </w:rPr>
            </w:pPr>
            <w:r>
              <w:rPr>
                <w:rFonts w:ascii="仿宋_GB2312" w:eastAsia="仿宋_GB2312" w:hAnsi="Times New Roman" w:cs="Times New Roman" w:hint="eastAsia"/>
                <w:bCs/>
                <w:sz w:val="22"/>
              </w:rPr>
              <w:t>单位</w:t>
            </w:r>
            <w:r w:rsidR="00522ADD" w:rsidRPr="000F518B">
              <w:rPr>
                <w:rFonts w:ascii="仿宋_GB2312" w:eastAsia="仿宋_GB2312" w:hAnsi="Times New Roman" w:cs="Times New Roman" w:hint="eastAsia"/>
                <w:bCs/>
                <w:sz w:val="22"/>
              </w:rPr>
              <w:t>：中共湖北省委军民融合发展委员会办公室单位：万元</w:t>
            </w:r>
          </w:p>
        </w:tc>
      </w:tr>
      <w:tr w:rsidR="005D657E" w:rsidRPr="000F518B" w14:paraId="6A6BDBCD" w14:textId="77777777" w:rsidTr="00D06859">
        <w:trPr>
          <w:trHeight w:val="825"/>
          <w:jc w:val="center"/>
        </w:trPr>
        <w:tc>
          <w:tcPr>
            <w:tcW w:w="2039"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71E6A8"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项目</w:t>
            </w:r>
          </w:p>
        </w:tc>
        <w:tc>
          <w:tcPr>
            <w:tcW w:w="105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AAA3A1"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年初结转和结余</w:t>
            </w:r>
          </w:p>
        </w:tc>
        <w:tc>
          <w:tcPr>
            <w:tcW w:w="120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544734"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本年收入</w:t>
            </w:r>
          </w:p>
        </w:tc>
        <w:tc>
          <w:tcPr>
            <w:tcW w:w="327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3C8F6D"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本年支出</w:t>
            </w:r>
          </w:p>
        </w:tc>
        <w:tc>
          <w:tcPr>
            <w:tcW w:w="128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57140D"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年末结转和结余</w:t>
            </w:r>
          </w:p>
        </w:tc>
        <w:tc>
          <w:tcPr>
            <w:tcW w:w="100" w:type="dxa"/>
            <w:gridSpan w:val="2"/>
            <w:shd w:val="clear" w:color="auto" w:fill="auto"/>
            <w:tcMar>
              <w:top w:w="0" w:type="dxa"/>
              <w:left w:w="0" w:type="dxa"/>
              <w:bottom w:w="0" w:type="dxa"/>
              <w:right w:w="0" w:type="dxa"/>
            </w:tcMar>
            <w:vAlign w:val="center"/>
          </w:tcPr>
          <w:p w14:paraId="42A90D31"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102D20A0" w14:textId="77777777" w:rsidTr="00D06859">
        <w:trPr>
          <w:trHeight w:val="435"/>
          <w:jc w:val="center"/>
        </w:trPr>
        <w:tc>
          <w:tcPr>
            <w:tcW w:w="2039"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46DC40DB" w14:textId="77777777" w:rsidR="005D657E" w:rsidRPr="000F518B" w:rsidRDefault="005D657E">
            <w:pPr>
              <w:widowControl/>
              <w:jc w:val="left"/>
              <w:rPr>
                <w:rFonts w:ascii="仿宋_GB2312" w:eastAsia="仿宋_GB2312" w:hAnsi="Times New Roman" w:cs="宋体"/>
                <w:color w:val="333333"/>
                <w:kern w:val="0"/>
                <w:szCs w:val="21"/>
              </w:rPr>
            </w:pPr>
          </w:p>
        </w:tc>
        <w:tc>
          <w:tcPr>
            <w:tcW w:w="1054" w:type="dxa"/>
            <w:vMerge/>
            <w:tcBorders>
              <w:top w:val="single" w:sz="8" w:space="0" w:color="auto"/>
              <w:left w:val="nil"/>
              <w:bottom w:val="single" w:sz="8" w:space="0" w:color="auto"/>
              <w:right w:val="single" w:sz="8" w:space="0" w:color="auto"/>
            </w:tcBorders>
            <w:shd w:val="clear" w:color="auto" w:fill="auto"/>
            <w:vAlign w:val="center"/>
          </w:tcPr>
          <w:p w14:paraId="0AB0F54B" w14:textId="77777777" w:rsidR="005D657E" w:rsidRPr="000F518B" w:rsidRDefault="005D657E">
            <w:pPr>
              <w:widowControl/>
              <w:jc w:val="left"/>
              <w:rPr>
                <w:rFonts w:ascii="仿宋_GB2312" w:eastAsia="仿宋_GB2312" w:hAnsi="Times New Roman" w:cs="宋体"/>
                <w:color w:val="333333"/>
                <w:kern w:val="0"/>
                <w:szCs w:val="21"/>
              </w:rPr>
            </w:pPr>
          </w:p>
        </w:tc>
        <w:tc>
          <w:tcPr>
            <w:tcW w:w="1207" w:type="dxa"/>
            <w:vMerge/>
            <w:tcBorders>
              <w:top w:val="single" w:sz="8" w:space="0" w:color="auto"/>
              <w:left w:val="nil"/>
              <w:bottom w:val="single" w:sz="8" w:space="0" w:color="auto"/>
              <w:right w:val="single" w:sz="8" w:space="0" w:color="auto"/>
            </w:tcBorders>
            <w:shd w:val="clear" w:color="auto" w:fill="auto"/>
            <w:vAlign w:val="center"/>
          </w:tcPr>
          <w:p w14:paraId="41BEE8A8" w14:textId="77777777" w:rsidR="005D657E" w:rsidRPr="000F518B" w:rsidRDefault="005D657E">
            <w:pPr>
              <w:widowControl/>
              <w:jc w:val="left"/>
              <w:rPr>
                <w:rFonts w:ascii="仿宋_GB2312" w:eastAsia="仿宋_GB2312" w:hAnsi="Times New Roman" w:cs="宋体"/>
                <w:color w:val="333333"/>
                <w:kern w:val="0"/>
                <w:szCs w:val="21"/>
              </w:rPr>
            </w:pPr>
          </w:p>
        </w:tc>
        <w:tc>
          <w:tcPr>
            <w:tcW w:w="92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F04787"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合计</w:t>
            </w:r>
          </w:p>
        </w:tc>
        <w:tc>
          <w:tcPr>
            <w:tcW w:w="11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F4DF5C"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基本支出</w:t>
            </w:r>
          </w:p>
        </w:tc>
        <w:tc>
          <w:tcPr>
            <w:tcW w:w="117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2993AE"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项目支出</w:t>
            </w:r>
          </w:p>
        </w:tc>
        <w:tc>
          <w:tcPr>
            <w:tcW w:w="1282" w:type="dxa"/>
            <w:vMerge/>
            <w:tcBorders>
              <w:top w:val="single" w:sz="8" w:space="0" w:color="auto"/>
              <w:left w:val="nil"/>
              <w:bottom w:val="single" w:sz="8" w:space="0" w:color="auto"/>
              <w:right w:val="single" w:sz="8" w:space="0" w:color="auto"/>
            </w:tcBorders>
            <w:shd w:val="clear" w:color="auto" w:fill="auto"/>
            <w:vAlign w:val="center"/>
          </w:tcPr>
          <w:p w14:paraId="6A134A15" w14:textId="77777777" w:rsidR="005D657E" w:rsidRPr="000F518B" w:rsidRDefault="005D657E">
            <w:pPr>
              <w:widowControl/>
              <w:jc w:val="left"/>
              <w:rPr>
                <w:rFonts w:ascii="仿宋_GB2312" w:eastAsia="仿宋_GB2312" w:hAnsi="Times New Roman" w:cs="宋体"/>
                <w:color w:val="333333"/>
                <w:kern w:val="0"/>
                <w:szCs w:val="21"/>
              </w:rPr>
            </w:pPr>
          </w:p>
        </w:tc>
        <w:tc>
          <w:tcPr>
            <w:tcW w:w="100" w:type="dxa"/>
            <w:gridSpan w:val="2"/>
            <w:shd w:val="clear" w:color="auto" w:fill="auto"/>
            <w:tcMar>
              <w:top w:w="0" w:type="dxa"/>
              <w:left w:w="0" w:type="dxa"/>
              <w:bottom w:w="0" w:type="dxa"/>
              <w:right w:w="0" w:type="dxa"/>
            </w:tcMar>
            <w:vAlign w:val="center"/>
          </w:tcPr>
          <w:p w14:paraId="010DF999"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14209B45" w14:textId="77777777" w:rsidTr="00D06859">
        <w:trPr>
          <w:trHeight w:val="645"/>
          <w:jc w:val="center"/>
        </w:trPr>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495CE4"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功能分类科目编码</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7D4FBC"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科目名称</w:t>
            </w:r>
          </w:p>
        </w:tc>
        <w:tc>
          <w:tcPr>
            <w:tcW w:w="1054" w:type="dxa"/>
            <w:vMerge/>
            <w:tcBorders>
              <w:top w:val="single" w:sz="8" w:space="0" w:color="auto"/>
              <w:left w:val="nil"/>
              <w:bottom w:val="single" w:sz="8" w:space="0" w:color="auto"/>
              <w:right w:val="single" w:sz="8" w:space="0" w:color="auto"/>
            </w:tcBorders>
            <w:shd w:val="clear" w:color="auto" w:fill="auto"/>
            <w:vAlign w:val="center"/>
          </w:tcPr>
          <w:p w14:paraId="1568CAA2" w14:textId="77777777" w:rsidR="005D657E" w:rsidRPr="000F518B" w:rsidRDefault="005D657E">
            <w:pPr>
              <w:widowControl/>
              <w:jc w:val="left"/>
              <w:rPr>
                <w:rFonts w:ascii="仿宋_GB2312" w:eastAsia="仿宋_GB2312" w:hAnsi="Times New Roman" w:cs="宋体"/>
                <w:color w:val="333333"/>
                <w:kern w:val="0"/>
                <w:szCs w:val="21"/>
              </w:rPr>
            </w:pPr>
          </w:p>
        </w:tc>
        <w:tc>
          <w:tcPr>
            <w:tcW w:w="1207" w:type="dxa"/>
            <w:vMerge/>
            <w:tcBorders>
              <w:top w:val="single" w:sz="8" w:space="0" w:color="auto"/>
              <w:left w:val="nil"/>
              <w:bottom w:val="single" w:sz="8" w:space="0" w:color="auto"/>
              <w:right w:val="single" w:sz="8" w:space="0" w:color="auto"/>
            </w:tcBorders>
            <w:shd w:val="clear" w:color="auto" w:fill="auto"/>
            <w:vAlign w:val="center"/>
          </w:tcPr>
          <w:p w14:paraId="70327739" w14:textId="77777777" w:rsidR="005D657E" w:rsidRPr="000F518B" w:rsidRDefault="005D657E">
            <w:pPr>
              <w:widowControl/>
              <w:jc w:val="left"/>
              <w:rPr>
                <w:rFonts w:ascii="仿宋_GB2312" w:eastAsia="仿宋_GB2312" w:hAnsi="Times New Roman" w:cs="宋体"/>
                <w:color w:val="333333"/>
                <w:kern w:val="0"/>
                <w:szCs w:val="21"/>
              </w:rPr>
            </w:pPr>
          </w:p>
        </w:tc>
        <w:tc>
          <w:tcPr>
            <w:tcW w:w="921" w:type="dxa"/>
            <w:vMerge/>
            <w:tcBorders>
              <w:top w:val="nil"/>
              <w:left w:val="nil"/>
              <w:bottom w:val="single" w:sz="8" w:space="0" w:color="auto"/>
              <w:right w:val="single" w:sz="8" w:space="0" w:color="auto"/>
            </w:tcBorders>
            <w:shd w:val="clear" w:color="auto" w:fill="auto"/>
            <w:vAlign w:val="center"/>
          </w:tcPr>
          <w:p w14:paraId="5B14C5C2" w14:textId="77777777" w:rsidR="005D657E" w:rsidRPr="000F518B" w:rsidRDefault="005D657E">
            <w:pPr>
              <w:widowControl/>
              <w:jc w:val="left"/>
              <w:rPr>
                <w:rFonts w:ascii="仿宋_GB2312" w:eastAsia="仿宋_GB2312" w:hAnsi="Times New Roman" w:cs="宋体"/>
                <w:color w:val="333333"/>
                <w:kern w:val="0"/>
                <w:szCs w:val="21"/>
              </w:rPr>
            </w:pPr>
          </w:p>
        </w:tc>
        <w:tc>
          <w:tcPr>
            <w:tcW w:w="1184" w:type="dxa"/>
            <w:vMerge/>
            <w:tcBorders>
              <w:top w:val="nil"/>
              <w:left w:val="nil"/>
              <w:bottom w:val="single" w:sz="8" w:space="0" w:color="auto"/>
              <w:right w:val="single" w:sz="8" w:space="0" w:color="auto"/>
            </w:tcBorders>
            <w:shd w:val="clear" w:color="auto" w:fill="auto"/>
            <w:vAlign w:val="center"/>
          </w:tcPr>
          <w:p w14:paraId="46F38DA6" w14:textId="77777777" w:rsidR="005D657E" w:rsidRPr="000F518B" w:rsidRDefault="005D657E">
            <w:pPr>
              <w:widowControl/>
              <w:jc w:val="left"/>
              <w:rPr>
                <w:rFonts w:ascii="仿宋_GB2312" w:eastAsia="仿宋_GB2312" w:hAnsi="Times New Roman" w:cs="宋体"/>
                <w:color w:val="333333"/>
                <w:kern w:val="0"/>
                <w:szCs w:val="21"/>
              </w:rPr>
            </w:pPr>
          </w:p>
        </w:tc>
        <w:tc>
          <w:tcPr>
            <w:tcW w:w="1171" w:type="dxa"/>
            <w:vMerge/>
            <w:tcBorders>
              <w:top w:val="nil"/>
              <w:left w:val="nil"/>
              <w:bottom w:val="single" w:sz="8" w:space="0" w:color="auto"/>
              <w:right w:val="single" w:sz="8" w:space="0" w:color="auto"/>
            </w:tcBorders>
            <w:shd w:val="clear" w:color="auto" w:fill="auto"/>
            <w:vAlign w:val="center"/>
          </w:tcPr>
          <w:p w14:paraId="088E01E9" w14:textId="77777777" w:rsidR="005D657E" w:rsidRPr="000F518B" w:rsidRDefault="005D657E">
            <w:pPr>
              <w:widowControl/>
              <w:jc w:val="left"/>
              <w:rPr>
                <w:rFonts w:ascii="仿宋_GB2312" w:eastAsia="仿宋_GB2312" w:hAnsi="Times New Roman" w:cs="宋体"/>
                <w:color w:val="333333"/>
                <w:kern w:val="0"/>
                <w:szCs w:val="21"/>
              </w:rPr>
            </w:pPr>
          </w:p>
        </w:tc>
        <w:tc>
          <w:tcPr>
            <w:tcW w:w="1282" w:type="dxa"/>
            <w:vMerge/>
            <w:tcBorders>
              <w:top w:val="single" w:sz="8" w:space="0" w:color="auto"/>
              <w:left w:val="nil"/>
              <w:bottom w:val="single" w:sz="8" w:space="0" w:color="auto"/>
              <w:right w:val="single" w:sz="8" w:space="0" w:color="auto"/>
            </w:tcBorders>
            <w:shd w:val="clear" w:color="auto" w:fill="auto"/>
            <w:vAlign w:val="center"/>
          </w:tcPr>
          <w:p w14:paraId="4AEBEAA3" w14:textId="77777777" w:rsidR="005D657E" w:rsidRPr="000F518B" w:rsidRDefault="005D657E">
            <w:pPr>
              <w:widowControl/>
              <w:jc w:val="left"/>
              <w:rPr>
                <w:rFonts w:ascii="仿宋_GB2312" w:eastAsia="仿宋_GB2312" w:hAnsi="Times New Roman" w:cs="宋体"/>
                <w:color w:val="333333"/>
                <w:kern w:val="0"/>
                <w:szCs w:val="21"/>
              </w:rPr>
            </w:pPr>
          </w:p>
        </w:tc>
        <w:tc>
          <w:tcPr>
            <w:tcW w:w="100" w:type="dxa"/>
            <w:gridSpan w:val="2"/>
            <w:shd w:val="clear" w:color="auto" w:fill="auto"/>
            <w:tcMar>
              <w:top w:w="0" w:type="dxa"/>
              <w:left w:w="0" w:type="dxa"/>
              <w:bottom w:w="0" w:type="dxa"/>
              <w:right w:w="0" w:type="dxa"/>
            </w:tcMar>
            <w:vAlign w:val="center"/>
          </w:tcPr>
          <w:p w14:paraId="57954262"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3EAC9A08" w14:textId="77777777" w:rsidTr="00D06859">
        <w:trPr>
          <w:trHeight w:val="308"/>
          <w:jc w:val="center"/>
        </w:trPr>
        <w:tc>
          <w:tcPr>
            <w:tcW w:w="203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F16E99" w14:textId="77777777" w:rsidR="005D657E" w:rsidRPr="000F518B" w:rsidRDefault="00B14C13">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无</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2CB6D3"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6EB549"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2D9C4B"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D1BCDD"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475F66"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23A23A"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00" w:type="dxa"/>
            <w:gridSpan w:val="2"/>
            <w:shd w:val="clear" w:color="auto" w:fill="auto"/>
            <w:tcMar>
              <w:top w:w="0" w:type="dxa"/>
              <w:left w:w="0" w:type="dxa"/>
              <w:bottom w:w="0" w:type="dxa"/>
              <w:right w:w="0" w:type="dxa"/>
            </w:tcMar>
            <w:vAlign w:val="center"/>
          </w:tcPr>
          <w:p w14:paraId="2A133A34"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185F8E9B" w14:textId="77777777" w:rsidTr="00D06859">
        <w:trPr>
          <w:trHeight w:val="308"/>
          <w:jc w:val="center"/>
        </w:trPr>
        <w:tc>
          <w:tcPr>
            <w:tcW w:w="203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E0722"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合计</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84A894"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43E7BE"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1E43C9"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1B2EE3"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E2B57F"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59ACDE"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00" w:type="dxa"/>
            <w:gridSpan w:val="2"/>
            <w:shd w:val="clear" w:color="auto" w:fill="auto"/>
            <w:tcMar>
              <w:top w:w="0" w:type="dxa"/>
              <w:left w:w="0" w:type="dxa"/>
              <w:bottom w:w="0" w:type="dxa"/>
              <w:right w:w="0" w:type="dxa"/>
            </w:tcMar>
            <w:vAlign w:val="center"/>
          </w:tcPr>
          <w:p w14:paraId="6349917F"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23FA6A08" w14:textId="77777777" w:rsidTr="00D06859">
        <w:trPr>
          <w:trHeight w:val="255"/>
          <w:jc w:val="center"/>
        </w:trPr>
        <w:tc>
          <w:tcPr>
            <w:tcW w:w="8858" w:type="dxa"/>
            <w:gridSpan w:val="8"/>
            <w:shd w:val="clear" w:color="auto" w:fill="auto"/>
            <w:tcMar>
              <w:top w:w="0" w:type="dxa"/>
              <w:left w:w="108" w:type="dxa"/>
              <w:bottom w:w="0" w:type="dxa"/>
              <w:right w:w="108" w:type="dxa"/>
            </w:tcMar>
            <w:vAlign w:val="bottom"/>
          </w:tcPr>
          <w:p w14:paraId="24EE7F24" w14:textId="17C33505" w:rsidR="00615979" w:rsidRPr="000F518B" w:rsidRDefault="00382728" w:rsidP="00D06859">
            <w:pPr>
              <w:widowControl/>
              <w:jc w:val="left"/>
              <w:rPr>
                <w:rFonts w:ascii="仿宋_GB2312" w:eastAsia="仿宋_GB2312" w:hAnsi="Times New Roman" w:cs="宋体"/>
                <w:color w:val="000000"/>
                <w:kern w:val="0"/>
                <w:szCs w:val="21"/>
              </w:rPr>
            </w:pPr>
            <w:r w:rsidRPr="000F518B">
              <w:rPr>
                <w:rFonts w:ascii="仿宋_GB2312" w:eastAsia="仿宋_GB2312" w:hAnsi="Times New Roman" w:cs="宋体" w:hint="eastAsia"/>
                <w:color w:val="000000"/>
                <w:kern w:val="0"/>
                <w:szCs w:val="21"/>
              </w:rPr>
              <w:t>注：本表反映</w:t>
            </w:r>
            <w:r w:rsidR="00310876">
              <w:rPr>
                <w:rFonts w:ascii="仿宋_GB2312" w:eastAsia="仿宋_GB2312" w:hAnsi="Times New Roman" w:cs="宋体" w:hint="eastAsia"/>
                <w:color w:val="000000"/>
                <w:kern w:val="0"/>
                <w:szCs w:val="21"/>
              </w:rPr>
              <w:t>单位</w:t>
            </w:r>
            <w:r w:rsidRPr="000F518B">
              <w:rPr>
                <w:rFonts w:ascii="仿宋_GB2312" w:eastAsia="仿宋_GB2312" w:hAnsi="Times New Roman" w:cs="宋体" w:hint="eastAsia"/>
                <w:color w:val="000000"/>
                <w:kern w:val="0"/>
                <w:szCs w:val="21"/>
              </w:rPr>
              <w:t>本年度政府性基金预算财政拨款收入支出及结转和结余情况。</w:t>
            </w:r>
          </w:p>
        </w:tc>
        <w:tc>
          <w:tcPr>
            <w:tcW w:w="50" w:type="dxa"/>
            <w:shd w:val="clear" w:color="auto" w:fill="auto"/>
            <w:vAlign w:val="center"/>
          </w:tcPr>
          <w:p w14:paraId="6C904FB5" w14:textId="77777777" w:rsidR="005D657E" w:rsidRPr="000F518B" w:rsidRDefault="005D657E">
            <w:pPr>
              <w:widowControl/>
              <w:jc w:val="left"/>
              <w:rPr>
                <w:rFonts w:ascii="仿宋_GB2312" w:eastAsia="仿宋_GB2312" w:hAnsi="Times New Roman" w:cs="Times New Roman"/>
                <w:kern w:val="0"/>
                <w:szCs w:val="21"/>
              </w:rPr>
            </w:pPr>
          </w:p>
        </w:tc>
        <w:tc>
          <w:tcPr>
            <w:tcW w:w="50" w:type="dxa"/>
            <w:shd w:val="clear" w:color="auto" w:fill="auto"/>
            <w:vAlign w:val="center"/>
          </w:tcPr>
          <w:p w14:paraId="774EC577" w14:textId="77777777" w:rsidR="005D657E" w:rsidRPr="000F518B" w:rsidRDefault="005D657E">
            <w:pPr>
              <w:widowControl/>
              <w:jc w:val="left"/>
              <w:rPr>
                <w:rFonts w:ascii="仿宋_GB2312" w:eastAsia="仿宋_GB2312" w:hAnsi="Times New Roman" w:cs="Times New Roman"/>
                <w:kern w:val="0"/>
                <w:szCs w:val="21"/>
              </w:rPr>
            </w:pPr>
          </w:p>
        </w:tc>
      </w:tr>
    </w:tbl>
    <w:p w14:paraId="58C27BDD" w14:textId="77777777" w:rsidR="00D06859" w:rsidRDefault="00D06859" w:rsidP="00D06859">
      <w:pPr>
        <w:ind w:firstLineChars="200" w:firstLine="640"/>
        <w:jc w:val="left"/>
        <w:outlineLvl w:val="0"/>
        <w:rPr>
          <w:rFonts w:ascii="Times New Roman" w:eastAsia="黑体" w:hAnsi="Times New Roman" w:cs="宋体"/>
          <w:sz w:val="32"/>
          <w:szCs w:val="32"/>
        </w:rPr>
      </w:pPr>
      <w:bookmarkStart w:id="50" w:name="_Toc48562874"/>
      <w:r>
        <w:rPr>
          <w:rFonts w:ascii="Times New Roman" w:eastAsia="黑体" w:hAnsi="Times New Roman" w:cs="宋体" w:hint="eastAsia"/>
          <w:sz w:val="32"/>
          <w:szCs w:val="32"/>
        </w:rPr>
        <w:t>十、</w:t>
      </w:r>
      <w:r w:rsidRPr="00DC777B">
        <w:rPr>
          <w:rFonts w:ascii="Times New Roman" w:eastAsia="黑体" w:hAnsi="Times New Roman" w:cs="宋体" w:hint="eastAsia"/>
          <w:sz w:val="32"/>
          <w:szCs w:val="32"/>
        </w:rPr>
        <w:t>国有资本经营预算财政拨款支出决算表</w:t>
      </w:r>
    </w:p>
    <w:p w14:paraId="3816A7A6" w14:textId="77777777" w:rsidR="00D06859" w:rsidRDefault="00D06859" w:rsidP="00D06859">
      <w:pPr>
        <w:spacing w:line="56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本单位无</w:t>
      </w:r>
      <w:r w:rsidRPr="00D06859">
        <w:rPr>
          <w:rFonts w:ascii="Times New Roman" w:eastAsia="仿宋_GB2312" w:hAnsi="Times New Roman" w:cs="Times New Roman" w:hint="eastAsia"/>
          <w:sz w:val="32"/>
          <w:szCs w:val="32"/>
        </w:rPr>
        <w:t>国有资本经营预算财政拨款</w:t>
      </w:r>
      <w:r>
        <w:rPr>
          <w:rFonts w:ascii="Times New Roman" w:eastAsia="仿宋_GB2312" w:hAnsi="Times New Roman" w:cs="Times New Roman" w:hint="eastAsia"/>
          <w:sz w:val="32"/>
          <w:szCs w:val="32"/>
        </w:rPr>
        <w:t>收入。</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5"/>
        <w:gridCol w:w="557"/>
        <w:gridCol w:w="646"/>
        <w:gridCol w:w="738"/>
        <w:gridCol w:w="1091"/>
        <w:gridCol w:w="2256"/>
        <w:gridCol w:w="2215"/>
        <w:gridCol w:w="1421"/>
        <w:gridCol w:w="19"/>
      </w:tblGrid>
      <w:tr w:rsidR="00D06859" w:rsidRPr="000F518B" w14:paraId="77A5B0A4" w14:textId="77777777" w:rsidTr="00860007">
        <w:trPr>
          <w:gridAfter w:val="1"/>
          <w:wAfter w:w="19" w:type="dxa"/>
          <w:trHeight w:val="675"/>
          <w:jc w:val="center"/>
        </w:trPr>
        <w:tc>
          <w:tcPr>
            <w:tcW w:w="9155" w:type="dxa"/>
            <w:gridSpan w:val="8"/>
            <w:tcBorders>
              <w:top w:val="nil"/>
              <w:left w:val="nil"/>
              <w:bottom w:val="nil"/>
              <w:right w:val="nil"/>
            </w:tcBorders>
            <w:shd w:val="clear" w:color="auto" w:fill="auto"/>
            <w:tcMar>
              <w:top w:w="0" w:type="dxa"/>
              <w:left w:w="108" w:type="dxa"/>
              <w:bottom w:w="0" w:type="dxa"/>
              <w:right w:w="108" w:type="dxa"/>
            </w:tcMar>
            <w:vAlign w:val="center"/>
          </w:tcPr>
          <w:p w14:paraId="582A6764" w14:textId="77777777" w:rsidR="00D06859" w:rsidRPr="000F518B" w:rsidRDefault="00D06859" w:rsidP="00DF3B77">
            <w:pPr>
              <w:widowControl/>
              <w:jc w:val="center"/>
              <w:rPr>
                <w:rFonts w:ascii="仿宋_GB2312" w:eastAsia="仿宋_GB2312" w:hAnsi="宋体" w:cs="宋体"/>
                <w:color w:val="000000"/>
                <w:spacing w:val="-10"/>
                <w:kern w:val="0"/>
                <w:sz w:val="28"/>
                <w:szCs w:val="28"/>
              </w:rPr>
            </w:pPr>
            <w:r w:rsidRPr="000F518B">
              <w:rPr>
                <w:rFonts w:ascii="仿宋_GB2312" w:eastAsia="仿宋_GB2312" w:hAnsi="宋体" w:cs="宋体" w:hint="eastAsia"/>
                <w:color w:val="000000"/>
                <w:spacing w:val="-10"/>
                <w:kern w:val="0"/>
                <w:sz w:val="28"/>
                <w:szCs w:val="28"/>
              </w:rPr>
              <w:t>国有资本经营预算财政拨款支出决算表</w:t>
            </w:r>
          </w:p>
          <w:p w14:paraId="6DCD4A3B" w14:textId="3F641391" w:rsidR="00D06859" w:rsidRPr="000F518B" w:rsidRDefault="00310876" w:rsidP="00DF3B77">
            <w:pPr>
              <w:widowControl/>
              <w:jc w:val="left"/>
              <w:rPr>
                <w:rFonts w:ascii="仿宋_GB2312" w:eastAsia="仿宋_GB2312" w:hAnsi="Times New Roman" w:cs="宋体"/>
                <w:color w:val="000000"/>
                <w:kern w:val="0"/>
                <w:sz w:val="20"/>
                <w:szCs w:val="20"/>
              </w:rPr>
            </w:pPr>
            <w:r>
              <w:rPr>
                <w:rFonts w:ascii="仿宋_GB2312" w:eastAsia="仿宋_GB2312" w:hAnsi="Times New Roman" w:cs="Times New Roman" w:hint="eastAsia"/>
                <w:bCs/>
                <w:sz w:val="22"/>
              </w:rPr>
              <w:t>单位</w:t>
            </w:r>
            <w:r w:rsidR="00D06859" w:rsidRPr="000F518B">
              <w:rPr>
                <w:rFonts w:ascii="仿宋_GB2312" w:eastAsia="仿宋_GB2312" w:hAnsi="Times New Roman" w:cs="Times New Roman" w:hint="eastAsia"/>
                <w:bCs/>
                <w:sz w:val="22"/>
              </w:rPr>
              <w:t>：中共湖北省委军民融合发展委员会办公室单位：万元</w:t>
            </w:r>
          </w:p>
        </w:tc>
      </w:tr>
      <w:tr w:rsidR="00D06859" w:rsidRPr="000F518B" w14:paraId="2D4DE537" w14:textId="77777777" w:rsidTr="00860007">
        <w:tblPrEx>
          <w:jc w:val="left"/>
          <w:tblCellMar>
            <w:top w:w="0" w:type="dxa"/>
            <w:left w:w="108" w:type="dxa"/>
            <w:bottom w:w="0" w:type="dxa"/>
            <w:right w:w="108" w:type="dxa"/>
          </w:tblCellMar>
        </w:tblPrEx>
        <w:trPr>
          <w:gridBefore w:val="1"/>
          <w:wBefore w:w="16" w:type="dxa"/>
          <w:trHeight w:val="300"/>
        </w:trPr>
        <w:tc>
          <w:tcPr>
            <w:tcW w:w="3093" w:type="dxa"/>
            <w:gridSpan w:val="4"/>
            <w:shd w:val="clear" w:color="auto" w:fill="auto"/>
            <w:noWrap/>
            <w:vAlign w:val="center"/>
            <w:hideMark/>
          </w:tcPr>
          <w:p w14:paraId="2A76837B" w14:textId="77777777" w:rsidR="00D06859" w:rsidRPr="000F518B" w:rsidRDefault="00D06859" w:rsidP="00D06859">
            <w:pPr>
              <w:widowControl/>
              <w:jc w:val="center"/>
              <w:rPr>
                <w:rFonts w:ascii="仿宋_GB2312" w:eastAsia="仿宋_GB2312" w:cs="Arial"/>
                <w:kern w:val="0"/>
                <w:szCs w:val="21"/>
              </w:rPr>
            </w:pPr>
            <w:r w:rsidRPr="000F518B">
              <w:rPr>
                <w:rFonts w:ascii="仿宋_GB2312" w:eastAsia="仿宋_GB2312" w:cs="Arial" w:hint="eastAsia"/>
                <w:szCs w:val="21"/>
              </w:rPr>
              <w:t>项目</w:t>
            </w:r>
          </w:p>
        </w:tc>
        <w:tc>
          <w:tcPr>
            <w:tcW w:w="6065" w:type="dxa"/>
            <w:gridSpan w:val="4"/>
            <w:shd w:val="clear" w:color="auto" w:fill="auto"/>
            <w:vAlign w:val="center"/>
            <w:hideMark/>
          </w:tcPr>
          <w:p w14:paraId="1F9EE1EC"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本年支出</w:t>
            </w:r>
          </w:p>
        </w:tc>
      </w:tr>
      <w:tr w:rsidR="00D06859" w:rsidRPr="000F518B" w14:paraId="0231C4B4" w14:textId="77777777" w:rsidTr="00860007">
        <w:tblPrEx>
          <w:jc w:val="left"/>
          <w:tblCellMar>
            <w:top w:w="0" w:type="dxa"/>
            <w:left w:w="108" w:type="dxa"/>
            <w:bottom w:w="0" w:type="dxa"/>
            <w:right w:w="108" w:type="dxa"/>
          </w:tblCellMar>
        </w:tblPrEx>
        <w:trPr>
          <w:gridBefore w:val="1"/>
          <w:wBefore w:w="16" w:type="dxa"/>
          <w:trHeight w:val="624"/>
        </w:trPr>
        <w:tc>
          <w:tcPr>
            <w:tcW w:w="1977" w:type="dxa"/>
            <w:gridSpan w:val="3"/>
            <w:vMerge w:val="restart"/>
            <w:shd w:val="clear" w:color="auto" w:fill="auto"/>
            <w:vAlign w:val="center"/>
            <w:hideMark/>
          </w:tcPr>
          <w:p w14:paraId="205F3797"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功能分类科目编码</w:t>
            </w:r>
          </w:p>
        </w:tc>
        <w:tc>
          <w:tcPr>
            <w:tcW w:w="1116" w:type="dxa"/>
            <w:vMerge w:val="restart"/>
            <w:shd w:val="clear" w:color="auto" w:fill="auto"/>
            <w:noWrap/>
            <w:vAlign w:val="center"/>
            <w:hideMark/>
          </w:tcPr>
          <w:p w14:paraId="7FE44FB4"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科目名称</w:t>
            </w:r>
          </w:p>
        </w:tc>
        <w:tc>
          <w:tcPr>
            <w:tcW w:w="2316" w:type="dxa"/>
            <w:vMerge w:val="restart"/>
            <w:shd w:val="clear" w:color="auto" w:fill="auto"/>
            <w:vAlign w:val="center"/>
            <w:hideMark/>
          </w:tcPr>
          <w:p w14:paraId="74D2A0E7"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合计</w:t>
            </w:r>
          </w:p>
        </w:tc>
        <w:tc>
          <w:tcPr>
            <w:tcW w:w="2274" w:type="dxa"/>
            <w:vMerge w:val="restart"/>
            <w:shd w:val="clear" w:color="auto" w:fill="auto"/>
            <w:vAlign w:val="center"/>
            <w:hideMark/>
          </w:tcPr>
          <w:p w14:paraId="4F73A924"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基本支出</w:t>
            </w:r>
          </w:p>
        </w:tc>
        <w:tc>
          <w:tcPr>
            <w:tcW w:w="1475" w:type="dxa"/>
            <w:gridSpan w:val="2"/>
            <w:vMerge w:val="restart"/>
            <w:shd w:val="clear" w:color="auto" w:fill="auto"/>
            <w:vAlign w:val="center"/>
            <w:hideMark/>
          </w:tcPr>
          <w:p w14:paraId="232CA139"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项目支出</w:t>
            </w:r>
          </w:p>
        </w:tc>
      </w:tr>
      <w:tr w:rsidR="00D06859" w:rsidRPr="000F518B" w14:paraId="01FF01B4" w14:textId="77777777" w:rsidTr="00860007">
        <w:tblPrEx>
          <w:jc w:val="left"/>
          <w:tblCellMar>
            <w:top w:w="0" w:type="dxa"/>
            <w:left w:w="108" w:type="dxa"/>
            <w:bottom w:w="0" w:type="dxa"/>
            <w:right w:w="108" w:type="dxa"/>
          </w:tblCellMar>
        </w:tblPrEx>
        <w:trPr>
          <w:gridBefore w:val="1"/>
          <w:wBefore w:w="16" w:type="dxa"/>
          <w:trHeight w:val="312"/>
        </w:trPr>
        <w:tc>
          <w:tcPr>
            <w:tcW w:w="1977" w:type="dxa"/>
            <w:gridSpan w:val="3"/>
            <w:vMerge/>
            <w:vAlign w:val="center"/>
            <w:hideMark/>
          </w:tcPr>
          <w:p w14:paraId="4A53DB52" w14:textId="77777777" w:rsidR="00D06859" w:rsidRPr="000F518B" w:rsidRDefault="00D06859">
            <w:pPr>
              <w:rPr>
                <w:rFonts w:ascii="仿宋_GB2312" w:eastAsia="仿宋_GB2312" w:hAnsi="宋体" w:cs="Arial"/>
                <w:szCs w:val="21"/>
              </w:rPr>
            </w:pPr>
          </w:p>
        </w:tc>
        <w:tc>
          <w:tcPr>
            <w:tcW w:w="1116" w:type="dxa"/>
            <w:vMerge/>
            <w:vAlign w:val="center"/>
            <w:hideMark/>
          </w:tcPr>
          <w:p w14:paraId="0E11BFE5" w14:textId="77777777" w:rsidR="00D06859" w:rsidRPr="000F518B" w:rsidRDefault="00D06859">
            <w:pPr>
              <w:rPr>
                <w:rFonts w:ascii="仿宋_GB2312" w:eastAsia="仿宋_GB2312" w:hAnsi="宋体" w:cs="Arial"/>
                <w:szCs w:val="21"/>
              </w:rPr>
            </w:pPr>
          </w:p>
        </w:tc>
        <w:tc>
          <w:tcPr>
            <w:tcW w:w="2316" w:type="dxa"/>
            <w:vMerge/>
            <w:vAlign w:val="center"/>
            <w:hideMark/>
          </w:tcPr>
          <w:p w14:paraId="59FB7C45" w14:textId="77777777" w:rsidR="00D06859" w:rsidRPr="000F518B" w:rsidRDefault="00D06859">
            <w:pPr>
              <w:rPr>
                <w:rFonts w:ascii="仿宋_GB2312" w:eastAsia="仿宋_GB2312" w:hAnsi="宋体" w:cs="Arial"/>
                <w:szCs w:val="21"/>
              </w:rPr>
            </w:pPr>
          </w:p>
        </w:tc>
        <w:tc>
          <w:tcPr>
            <w:tcW w:w="2274" w:type="dxa"/>
            <w:vMerge/>
            <w:vAlign w:val="center"/>
            <w:hideMark/>
          </w:tcPr>
          <w:p w14:paraId="1FDB593B" w14:textId="77777777" w:rsidR="00D06859" w:rsidRPr="000F518B" w:rsidRDefault="00D06859">
            <w:pPr>
              <w:rPr>
                <w:rFonts w:ascii="仿宋_GB2312" w:eastAsia="仿宋_GB2312" w:hAnsi="宋体" w:cs="Arial"/>
                <w:szCs w:val="21"/>
              </w:rPr>
            </w:pPr>
          </w:p>
        </w:tc>
        <w:tc>
          <w:tcPr>
            <w:tcW w:w="1475" w:type="dxa"/>
            <w:gridSpan w:val="2"/>
            <w:vMerge/>
            <w:vAlign w:val="center"/>
            <w:hideMark/>
          </w:tcPr>
          <w:p w14:paraId="3CFAF112" w14:textId="77777777" w:rsidR="00D06859" w:rsidRPr="000F518B" w:rsidRDefault="00D06859">
            <w:pPr>
              <w:rPr>
                <w:rFonts w:ascii="仿宋_GB2312" w:eastAsia="仿宋_GB2312" w:hAnsi="宋体" w:cs="Arial"/>
                <w:szCs w:val="21"/>
              </w:rPr>
            </w:pPr>
          </w:p>
        </w:tc>
      </w:tr>
      <w:tr w:rsidR="00D06859" w:rsidRPr="000F518B" w14:paraId="12EDBA0E" w14:textId="77777777" w:rsidTr="00860007">
        <w:tblPrEx>
          <w:jc w:val="left"/>
          <w:tblCellMar>
            <w:top w:w="0" w:type="dxa"/>
            <w:left w:w="108" w:type="dxa"/>
            <w:bottom w:w="0" w:type="dxa"/>
            <w:right w:w="108" w:type="dxa"/>
          </w:tblCellMar>
        </w:tblPrEx>
        <w:trPr>
          <w:gridBefore w:val="1"/>
          <w:wBefore w:w="16" w:type="dxa"/>
          <w:trHeight w:val="312"/>
        </w:trPr>
        <w:tc>
          <w:tcPr>
            <w:tcW w:w="1977" w:type="dxa"/>
            <w:gridSpan w:val="3"/>
            <w:vMerge/>
            <w:vAlign w:val="center"/>
            <w:hideMark/>
          </w:tcPr>
          <w:p w14:paraId="2EF118C7" w14:textId="77777777" w:rsidR="00D06859" w:rsidRPr="000F518B" w:rsidRDefault="00D06859">
            <w:pPr>
              <w:rPr>
                <w:rFonts w:ascii="仿宋_GB2312" w:eastAsia="仿宋_GB2312" w:hAnsi="宋体" w:cs="Arial"/>
                <w:szCs w:val="21"/>
              </w:rPr>
            </w:pPr>
          </w:p>
        </w:tc>
        <w:tc>
          <w:tcPr>
            <w:tcW w:w="1116" w:type="dxa"/>
            <w:vMerge/>
            <w:vAlign w:val="center"/>
            <w:hideMark/>
          </w:tcPr>
          <w:p w14:paraId="72506196" w14:textId="77777777" w:rsidR="00D06859" w:rsidRPr="000F518B" w:rsidRDefault="00D06859">
            <w:pPr>
              <w:rPr>
                <w:rFonts w:ascii="仿宋_GB2312" w:eastAsia="仿宋_GB2312" w:hAnsi="宋体" w:cs="Arial"/>
                <w:szCs w:val="21"/>
              </w:rPr>
            </w:pPr>
          </w:p>
        </w:tc>
        <w:tc>
          <w:tcPr>
            <w:tcW w:w="2316" w:type="dxa"/>
            <w:vMerge/>
            <w:vAlign w:val="center"/>
            <w:hideMark/>
          </w:tcPr>
          <w:p w14:paraId="10BC996D" w14:textId="77777777" w:rsidR="00D06859" w:rsidRPr="000F518B" w:rsidRDefault="00D06859">
            <w:pPr>
              <w:rPr>
                <w:rFonts w:ascii="仿宋_GB2312" w:eastAsia="仿宋_GB2312" w:hAnsi="宋体" w:cs="Arial"/>
                <w:szCs w:val="21"/>
              </w:rPr>
            </w:pPr>
          </w:p>
        </w:tc>
        <w:tc>
          <w:tcPr>
            <w:tcW w:w="2274" w:type="dxa"/>
            <w:vMerge/>
            <w:vAlign w:val="center"/>
            <w:hideMark/>
          </w:tcPr>
          <w:p w14:paraId="2E56ADA9" w14:textId="77777777" w:rsidR="00D06859" w:rsidRPr="000F518B" w:rsidRDefault="00D06859">
            <w:pPr>
              <w:rPr>
                <w:rFonts w:ascii="仿宋_GB2312" w:eastAsia="仿宋_GB2312" w:hAnsi="宋体" w:cs="Arial"/>
                <w:szCs w:val="21"/>
              </w:rPr>
            </w:pPr>
          </w:p>
        </w:tc>
        <w:tc>
          <w:tcPr>
            <w:tcW w:w="1475" w:type="dxa"/>
            <w:gridSpan w:val="2"/>
            <w:vMerge/>
            <w:vAlign w:val="center"/>
            <w:hideMark/>
          </w:tcPr>
          <w:p w14:paraId="4E50F5AD" w14:textId="77777777" w:rsidR="00D06859" w:rsidRPr="000F518B" w:rsidRDefault="00D06859">
            <w:pPr>
              <w:rPr>
                <w:rFonts w:ascii="仿宋_GB2312" w:eastAsia="仿宋_GB2312" w:hAnsi="宋体" w:cs="Arial"/>
                <w:szCs w:val="21"/>
              </w:rPr>
            </w:pPr>
          </w:p>
        </w:tc>
      </w:tr>
      <w:tr w:rsidR="00D06859" w:rsidRPr="000F518B" w14:paraId="6382CB1C" w14:textId="77777777" w:rsidTr="00860007">
        <w:tblPrEx>
          <w:jc w:val="left"/>
          <w:tblCellMar>
            <w:top w:w="0" w:type="dxa"/>
            <w:left w:w="108" w:type="dxa"/>
            <w:bottom w:w="0" w:type="dxa"/>
            <w:right w:w="108" w:type="dxa"/>
          </w:tblCellMar>
        </w:tblPrEx>
        <w:trPr>
          <w:gridBefore w:val="1"/>
          <w:wBefore w:w="16" w:type="dxa"/>
          <w:trHeight w:val="300"/>
        </w:trPr>
        <w:tc>
          <w:tcPr>
            <w:tcW w:w="566" w:type="dxa"/>
            <w:shd w:val="clear" w:color="auto" w:fill="auto"/>
            <w:noWrap/>
            <w:vAlign w:val="center"/>
          </w:tcPr>
          <w:p w14:paraId="45075426" w14:textId="77777777" w:rsidR="00D06859" w:rsidRPr="000F518B" w:rsidRDefault="00D06859" w:rsidP="00D06859">
            <w:pPr>
              <w:jc w:val="center"/>
              <w:rPr>
                <w:rFonts w:ascii="仿宋_GB2312" w:eastAsia="仿宋_GB2312" w:cs="Arial"/>
                <w:szCs w:val="21"/>
              </w:rPr>
            </w:pPr>
          </w:p>
        </w:tc>
        <w:tc>
          <w:tcPr>
            <w:tcW w:w="658" w:type="dxa"/>
            <w:shd w:val="clear" w:color="auto" w:fill="auto"/>
            <w:noWrap/>
            <w:vAlign w:val="center"/>
          </w:tcPr>
          <w:p w14:paraId="4533FDF6" w14:textId="77777777" w:rsidR="00D06859" w:rsidRPr="000F518B" w:rsidRDefault="00D06859" w:rsidP="00D06859">
            <w:pPr>
              <w:jc w:val="center"/>
              <w:rPr>
                <w:rFonts w:ascii="仿宋_GB2312" w:eastAsia="仿宋_GB2312" w:cs="Arial"/>
                <w:szCs w:val="21"/>
              </w:rPr>
            </w:pPr>
          </w:p>
        </w:tc>
        <w:tc>
          <w:tcPr>
            <w:tcW w:w="753" w:type="dxa"/>
            <w:shd w:val="clear" w:color="auto" w:fill="auto"/>
            <w:noWrap/>
            <w:vAlign w:val="center"/>
          </w:tcPr>
          <w:p w14:paraId="76A29D22" w14:textId="77777777" w:rsidR="00D06859" w:rsidRPr="000F518B" w:rsidRDefault="00D06859" w:rsidP="00D06859">
            <w:pPr>
              <w:jc w:val="center"/>
              <w:rPr>
                <w:rFonts w:ascii="仿宋_GB2312" w:eastAsia="仿宋_GB2312" w:cs="Arial"/>
                <w:szCs w:val="21"/>
              </w:rPr>
            </w:pPr>
          </w:p>
        </w:tc>
        <w:tc>
          <w:tcPr>
            <w:tcW w:w="1116" w:type="dxa"/>
            <w:shd w:val="clear" w:color="auto" w:fill="auto"/>
            <w:noWrap/>
            <w:vAlign w:val="center"/>
            <w:hideMark/>
          </w:tcPr>
          <w:p w14:paraId="5773083A" w14:textId="77777777" w:rsidR="00D06859" w:rsidRPr="000F518B" w:rsidRDefault="00D06859" w:rsidP="00D06859">
            <w:pPr>
              <w:jc w:val="center"/>
              <w:rPr>
                <w:rFonts w:ascii="仿宋_GB2312" w:eastAsia="仿宋_GB2312" w:cs="Arial"/>
                <w:szCs w:val="21"/>
              </w:rPr>
            </w:pPr>
            <w:r w:rsidRPr="000F518B">
              <w:rPr>
                <w:rFonts w:ascii="仿宋_GB2312" w:eastAsia="仿宋_GB2312" w:cs="Arial" w:hint="eastAsia"/>
                <w:szCs w:val="21"/>
              </w:rPr>
              <w:t>无</w:t>
            </w:r>
          </w:p>
        </w:tc>
        <w:tc>
          <w:tcPr>
            <w:tcW w:w="2316" w:type="dxa"/>
            <w:shd w:val="clear" w:color="auto" w:fill="auto"/>
            <w:noWrap/>
            <w:vAlign w:val="center"/>
            <w:hideMark/>
          </w:tcPr>
          <w:p w14:paraId="730F820B" w14:textId="77777777" w:rsidR="00D06859" w:rsidRPr="000F518B" w:rsidRDefault="00D06859" w:rsidP="00D06859">
            <w:pPr>
              <w:jc w:val="center"/>
              <w:rPr>
                <w:rFonts w:ascii="仿宋_GB2312" w:eastAsia="仿宋_GB2312" w:cs="Arial"/>
                <w:szCs w:val="21"/>
              </w:rPr>
            </w:pPr>
            <w:r w:rsidRPr="000F518B">
              <w:rPr>
                <w:rFonts w:ascii="仿宋_GB2312" w:eastAsia="仿宋_GB2312" w:hAnsi="Times New Roman" w:cs="宋体" w:hint="eastAsia"/>
                <w:color w:val="333333"/>
                <w:kern w:val="0"/>
                <w:szCs w:val="21"/>
              </w:rPr>
              <w:t>－</w:t>
            </w:r>
          </w:p>
        </w:tc>
        <w:tc>
          <w:tcPr>
            <w:tcW w:w="2274" w:type="dxa"/>
            <w:shd w:val="clear" w:color="auto" w:fill="auto"/>
            <w:noWrap/>
            <w:vAlign w:val="center"/>
            <w:hideMark/>
          </w:tcPr>
          <w:p w14:paraId="34FCCC32" w14:textId="77777777" w:rsidR="00D06859" w:rsidRPr="000F518B" w:rsidRDefault="00D06859" w:rsidP="00D06859">
            <w:pPr>
              <w:jc w:val="center"/>
              <w:rPr>
                <w:rFonts w:ascii="仿宋_GB2312" w:eastAsia="仿宋_GB2312" w:cs="Arial"/>
                <w:szCs w:val="21"/>
              </w:rPr>
            </w:pPr>
            <w:r w:rsidRPr="000F518B">
              <w:rPr>
                <w:rFonts w:ascii="仿宋_GB2312" w:eastAsia="仿宋_GB2312" w:hAnsi="Times New Roman" w:cs="宋体" w:hint="eastAsia"/>
                <w:color w:val="333333"/>
                <w:kern w:val="0"/>
                <w:szCs w:val="21"/>
              </w:rPr>
              <w:t>－</w:t>
            </w:r>
          </w:p>
        </w:tc>
        <w:tc>
          <w:tcPr>
            <w:tcW w:w="1475" w:type="dxa"/>
            <w:gridSpan w:val="2"/>
            <w:shd w:val="clear" w:color="auto" w:fill="auto"/>
            <w:noWrap/>
            <w:vAlign w:val="center"/>
            <w:hideMark/>
          </w:tcPr>
          <w:p w14:paraId="613258BA" w14:textId="77777777" w:rsidR="00D06859" w:rsidRPr="000F518B" w:rsidRDefault="00D06859" w:rsidP="00D06859">
            <w:pPr>
              <w:jc w:val="center"/>
              <w:rPr>
                <w:rFonts w:ascii="仿宋_GB2312" w:eastAsia="仿宋_GB2312" w:cs="Arial"/>
                <w:szCs w:val="21"/>
              </w:rPr>
            </w:pPr>
            <w:r w:rsidRPr="000F518B">
              <w:rPr>
                <w:rFonts w:ascii="仿宋_GB2312" w:eastAsia="仿宋_GB2312" w:hAnsi="Times New Roman" w:cs="宋体" w:hint="eastAsia"/>
                <w:color w:val="333333"/>
                <w:kern w:val="0"/>
                <w:szCs w:val="21"/>
              </w:rPr>
              <w:t>－</w:t>
            </w:r>
          </w:p>
        </w:tc>
      </w:tr>
      <w:tr w:rsidR="00D06859" w:rsidRPr="000F518B" w14:paraId="3704F446" w14:textId="77777777" w:rsidTr="00860007">
        <w:tblPrEx>
          <w:jc w:val="left"/>
          <w:tblCellMar>
            <w:top w:w="0" w:type="dxa"/>
            <w:left w:w="108" w:type="dxa"/>
            <w:bottom w:w="0" w:type="dxa"/>
            <w:right w:w="108" w:type="dxa"/>
          </w:tblCellMar>
        </w:tblPrEx>
        <w:trPr>
          <w:gridBefore w:val="1"/>
          <w:wBefore w:w="16" w:type="dxa"/>
          <w:trHeight w:val="429"/>
        </w:trPr>
        <w:tc>
          <w:tcPr>
            <w:tcW w:w="3093" w:type="dxa"/>
            <w:gridSpan w:val="4"/>
            <w:shd w:val="clear" w:color="auto" w:fill="auto"/>
            <w:noWrap/>
            <w:vAlign w:val="center"/>
            <w:hideMark/>
          </w:tcPr>
          <w:p w14:paraId="2BB6CE76" w14:textId="77777777" w:rsidR="00D06859" w:rsidRPr="000F518B" w:rsidRDefault="00D06859" w:rsidP="00D06859">
            <w:pPr>
              <w:jc w:val="center"/>
              <w:rPr>
                <w:rFonts w:ascii="仿宋_GB2312" w:eastAsia="仿宋_GB2312" w:cs="Arial"/>
                <w:szCs w:val="21"/>
              </w:rPr>
            </w:pPr>
            <w:r w:rsidRPr="000F518B">
              <w:rPr>
                <w:rFonts w:ascii="仿宋_GB2312" w:eastAsia="仿宋_GB2312" w:cs="Arial" w:hint="eastAsia"/>
                <w:szCs w:val="21"/>
              </w:rPr>
              <w:t>合计</w:t>
            </w:r>
          </w:p>
        </w:tc>
        <w:tc>
          <w:tcPr>
            <w:tcW w:w="2316" w:type="dxa"/>
            <w:shd w:val="clear" w:color="auto" w:fill="auto"/>
            <w:noWrap/>
            <w:vAlign w:val="center"/>
            <w:hideMark/>
          </w:tcPr>
          <w:p w14:paraId="1F1B3DD1" w14:textId="77777777" w:rsidR="00D06859" w:rsidRPr="000F518B" w:rsidRDefault="00D06859" w:rsidP="00D06859">
            <w:pPr>
              <w:jc w:val="center"/>
              <w:rPr>
                <w:rFonts w:ascii="仿宋_GB2312" w:eastAsia="仿宋_GB2312" w:cs="Arial"/>
                <w:b/>
                <w:bCs/>
                <w:szCs w:val="21"/>
              </w:rPr>
            </w:pPr>
            <w:r w:rsidRPr="000F518B">
              <w:rPr>
                <w:rFonts w:ascii="仿宋_GB2312" w:eastAsia="仿宋_GB2312" w:hAnsi="Times New Roman" w:cs="宋体" w:hint="eastAsia"/>
                <w:color w:val="333333"/>
                <w:kern w:val="0"/>
                <w:szCs w:val="21"/>
              </w:rPr>
              <w:t>－</w:t>
            </w:r>
          </w:p>
        </w:tc>
        <w:tc>
          <w:tcPr>
            <w:tcW w:w="2274" w:type="dxa"/>
            <w:shd w:val="clear" w:color="auto" w:fill="auto"/>
            <w:noWrap/>
            <w:vAlign w:val="center"/>
            <w:hideMark/>
          </w:tcPr>
          <w:p w14:paraId="731F3032" w14:textId="77777777" w:rsidR="00D06859" w:rsidRPr="000F518B" w:rsidRDefault="00D06859" w:rsidP="00D06859">
            <w:pPr>
              <w:jc w:val="center"/>
              <w:rPr>
                <w:rFonts w:ascii="仿宋_GB2312" w:eastAsia="仿宋_GB2312" w:cs="Arial"/>
                <w:b/>
                <w:bCs/>
                <w:szCs w:val="21"/>
              </w:rPr>
            </w:pPr>
            <w:r w:rsidRPr="000F518B">
              <w:rPr>
                <w:rFonts w:ascii="仿宋_GB2312" w:eastAsia="仿宋_GB2312" w:hAnsi="Times New Roman" w:cs="宋体" w:hint="eastAsia"/>
                <w:color w:val="333333"/>
                <w:kern w:val="0"/>
                <w:szCs w:val="21"/>
              </w:rPr>
              <w:t>－</w:t>
            </w:r>
          </w:p>
        </w:tc>
        <w:tc>
          <w:tcPr>
            <w:tcW w:w="1475" w:type="dxa"/>
            <w:gridSpan w:val="2"/>
            <w:shd w:val="clear" w:color="auto" w:fill="auto"/>
            <w:noWrap/>
            <w:vAlign w:val="center"/>
            <w:hideMark/>
          </w:tcPr>
          <w:p w14:paraId="0E88F3FD" w14:textId="77777777" w:rsidR="00D06859" w:rsidRPr="000F518B" w:rsidRDefault="00D06859" w:rsidP="00D06859">
            <w:pPr>
              <w:jc w:val="center"/>
              <w:rPr>
                <w:rFonts w:ascii="仿宋_GB2312" w:eastAsia="仿宋_GB2312" w:cs="Arial"/>
                <w:b/>
                <w:bCs/>
                <w:szCs w:val="21"/>
              </w:rPr>
            </w:pPr>
            <w:r w:rsidRPr="000F518B">
              <w:rPr>
                <w:rFonts w:ascii="仿宋_GB2312" w:eastAsia="仿宋_GB2312" w:hAnsi="Times New Roman" w:cs="宋体" w:hint="eastAsia"/>
                <w:color w:val="333333"/>
                <w:kern w:val="0"/>
                <w:szCs w:val="21"/>
              </w:rPr>
              <w:t>－</w:t>
            </w:r>
          </w:p>
        </w:tc>
      </w:tr>
      <w:tr w:rsidR="00F06947" w:rsidRPr="000F518B" w14:paraId="4C75A66D" w14:textId="77777777" w:rsidTr="00860007">
        <w:trPr>
          <w:gridAfter w:val="1"/>
          <w:wAfter w:w="19" w:type="dxa"/>
          <w:trHeight w:val="255"/>
          <w:jc w:val="center"/>
        </w:trPr>
        <w:tc>
          <w:tcPr>
            <w:tcW w:w="9155" w:type="dxa"/>
            <w:gridSpan w:val="8"/>
            <w:tcBorders>
              <w:top w:val="nil"/>
              <w:left w:val="nil"/>
              <w:bottom w:val="nil"/>
              <w:right w:val="nil"/>
            </w:tcBorders>
            <w:shd w:val="clear" w:color="auto" w:fill="auto"/>
            <w:tcMar>
              <w:top w:w="0" w:type="dxa"/>
              <w:left w:w="108" w:type="dxa"/>
              <w:bottom w:w="0" w:type="dxa"/>
              <w:right w:w="108" w:type="dxa"/>
            </w:tcMar>
            <w:vAlign w:val="bottom"/>
          </w:tcPr>
          <w:p w14:paraId="541BE038" w14:textId="6A87C80D" w:rsidR="00F06947" w:rsidRPr="000F518B" w:rsidRDefault="00F06947" w:rsidP="00DF3B77">
            <w:pPr>
              <w:widowControl/>
              <w:jc w:val="left"/>
              <w:rPr>
                <w:rFonts w:ascii="仿宋_GB2312" w:eastAsia="仿宋_GB2312" w:hAnsi="Times New Roman" w:cs="Times New Roman"/>
                <w:kern w:val="0"/>
                <w:szCs w:val="21"/>
              </w:rPr>
            </w:pPr>
            <w:r w:rsidRPr="000F518B">
              <w:rPr>
                <w:rFonts w:ascii="仿宋_GB2312" w:eastAsia="仿宋_GB2312" w:hAnsi="Times New Roman" w:cs="宋体" w:hint="eastAsia"/>
                <w:color w:val="000000"/>
                <w:kern w:val="0"/>
                <w:szCs w:val="21"/>
              </w:rPr>
              <w:t>注：本表反映</w:t>
            </w:r>
            <w:r w:rsidR="00310876">
              <w:rPr>
                <w:rFonts w:ascii="仿宋_GB2312" w:eastAsia="仿宋_GB2312" w:hAnsi="Times New Roman" w:cs="宋体" w:hint="eastAsia"/>
                <w:color w:val="000000"/>
                <w:kern w:val="0"/>
                <w:szCs w:val="21"/>
              </w:rPr>
              <w:t>单位</w:t>
            </w:r>
            <w:r w:rsidRPr="000F518B">
              <w:rPr>
                <w:rFonts w:ascii="仿宋_GB2312" w:eastAsia="仿宋_GB2312" w:hAnsi="Times New Roman" w:cs="宋体" w:hint="eastAsia"/>
                <w:color w:val="000000"/>
                <w:kern w:val="0"/>
                <w:szCs w:val="21"/>
              </w:rPr>
              <w:t>本年度国有资本经营预算财政拨款支出情况。</w:t>
            </w:r>
          </w:p>
        </w:tc>
      </w:tr>
    </w:tbl>
    <w:p w14:paraId="587E7485" w14:textId="77777777" w:rsidR="005D657E" w:rsidRDefault="00AA5425" w:rsidP="002C3A2F">
      <w:pPr>
        <w:spacing w:line="580" w:lineRule="exact"/>
        <w:ind w:firstLineChars="196" w:firstLine="627"/>
        <w:outlineLvl w:val="0"/>
        <w:rPr>
          <w:rFonts w:ascii="Times New Roman" w:eastAsia="黑体" w:hAnsi="Times New Roman" w:cs="宋体"/>
          <w:sz w:val="32"/>
          <w:szCs w:val="32"/>
        </w:rPr>
      </w:pPr>
      <w:r>
        <w:rPr>
          <w:rFonts w:ascii="Times New Roman" w:eastAsia="黑体" w:hAnsi="Times New Roman" w:cs="宋体" w:hint="eastAsia"/>
          <w:sz w:val="32"/>
          <w:szCs w:val="32"/>
        </w:rPr>
        <w:t>十</w:t>
      </w:r>
      <w:r w:rsidR="00DC777B">
        <w:rPr>
          <w:rFonts w:ascii="Times New Roman" w:eastAsia="黑体" w:hAnsi="Times New Roman" w:cs="宋体" w:hint="eastAsia"/>
          <w:sz w:val="32"/>
          <w:szCs w:val="32"/>
        </w:rPr>
        <w:t>一</w:t>
      </w:r>
      <w:r w:rsidR="00382728">
        <w:rPr>
          <w:rFonts w:ascii="Times New Roman" w:eastAsia="黑体" w:hAnsi="Times New Roman" w:cs="宋体" w:hint="eastAsia"/>
          <w:sz w:val="32"/>
          <w:szCs w:val="32"/>
        </w:rPr>
        <w:t>、名词解释</w:t>
      </w:r>
      <w:bookmarkEnd w:id="50"/>
    </w:p>
    <w:p w14:paraId="0648F2C1"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（一）财政拨款：指省级财政当年拨付的资金。</w:t>
      </w:r>
    </w:p>
    <w:p w14:paraId="379580D3" w14:textId="1DB0CA3C"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（二）其他收入：指</w:t>
      </w:r>
      <w:r w:rsidR="00310876">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取得的除“财政拨款”、“事业收入”、</w:t>
      </w:r>
      <w:r>
        <w:rPr>
          <w:rFonts w:ascii="Times New Roman" w:eastAsia="仿宋_GB2312" w:hAnsi="Times New Roman" w:cs="Times New Roman" w:hint="eastAsia"/>
          <w:sz w:val="32"/>
          <w:szCs w:val="32"/>
        </w:rPr>
        <w:lastRenderedPageBreak/>
        <w:t>“事业单位经营收入”等以外的收入，包括利息收入、捐赠收入等。</w:t>
      </w:r>
    </w:p>
    <w:p w14:paraId="7D7BE6A8"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（三）上年结转：指以前年度尚未完成、结转到本年仍按原规定用途继续使用的资金。</w:t>
      </w:r>
    </w:p>
    <w:p w14:paraId="154CAA3A"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（四）基本支出：指为保证机构正常运转、完成日常工作任务所必需的人员经费和日常公用经费。</w:t>
      </w:r>
    </w:p>
    <w:p w14:paraId="392B3BD4"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（五）项目支出：指在基本支出之外，为完成特定的行政工作任务和事业发展目标发生的支出。</w:t>
      </w:r>
    </w:p>
    <w:p w14:paraId="4AA2F5CD"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（六）行政运行：反映行政单位的基本支出。</w:t>
      </w:r>
    </w:p>
    <w:p w14:paraId="68BCA5BE"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（七）一般行政管理事务：反映行政单位的项目支出。</w:t>
      </w:r>
    </w:p>
    <w:p w14:paraId="282F55EC"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（八）事业运行：指湖北省核工业地质局的人员经费和日常公用经费。</w:t>
      </w:r>
    </w:p>
    <w:p w14:paraId="3B0007CA"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（九）其他政府办公厅（室）及机构事务支出：指湖北省核工业地质局的项目经费支出。</w:t>
      </w:r>
    </w:p>
    <w:p w14:paraId="0B37AE0C"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（十）社会保障和就业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行政事业单位离退休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：反映用于行政事业单位离退休方面的支出。</w:t>
      </w:r>
    </w:p>
    <w:p w14:paraId="721CB7C8"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（十一）机关事业单位职业年金缴费支出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反映机关事业单位实施养老保险制度由单位实际缴纳的职业年金支出。</w:t>
      </w:r>
    </w:p>
    <w:p w14:paraId="52C3610D"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（十二）医疗卫生与计划生育支出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行政单位医疗（项）：主要反映行政单位在职人员、离退休人员医疗费支出。</w:t>
      </w:r>
    </w:p>
    <w:p w14:paraId="2C6F110E" w14:textId="38E0EB8E"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（十三）“三公”经费：纳入省级财政预算管理的“三公”经费，是指省级</w:t>
      </w:r>
      <w:r w:rsidR="00310876">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用财政拨款安排的因公出国（境）费、公务接待费和公务用车购置及运行费。其中，因公出国（境）</w:t>
      </w:r>
      <w:proofErr w:type="gramStart"/>
      <w:r>
        <w:rPr>
          <w:rFonts w:ascii="Times New Roman" w:eastAsia="仿宋_GB2312" w:hAnsi="Times New Roman" w:cs="Times New Roman" w:hint="eastAsia"/>
          <w:sz w:val="32"/>
          <w:szCs w:val="32"/>
        </w:rPr>
        <w:t>费反映</w:t>
      </w:r>
      <w:proofErr w:type="gramEnd"/>
      <w:r>
        <w:rPr>
          <w:rFonts w:ascii="Times New Roman" w:eastAsia="仿宋_GB2312" w:hAnsi="Times New Roman" w:cs="Times New Roman" w:hint="eastAsia"/>
          <w:sz w:val="32"/>
          <w:szCs w:val="32"/>
        </w:rPr>
        <w:t>单</w:t>
      </w:r>
      <w:r>
        <w:rPr>
          <w:rFonts w:ascii="Times New Roman" w:eastAsia="仿宋_GB2312" w:hAnsi="Times New Roman" w:cs="Times New Roman" w:hint="eastAsia"/>
          <w:sz w:val="32"/>
          <w:szCs w:val="32"/>
        </w:rPr>
        <w:lastRenderedPageBreak/>
        <w:t>位工作人员公务出国（境）的住宿费、旅费、伙食补助费、杂费、培训费等支出；公务接待</w:t>
      </w:r>
      <w:proofErr w:type="gramStart"/>
      <w:r>
        <w:rPr>
          <w:rFonts w:ascii="Times New Roman" w:eastAsia="仿宋_GB2312" w:hAnsi="Times New Roman" w:cs="Times New Roman" w:hint="eastAsia"/>
          <w:sz w:val="32"/>
          <w:szCs w:val="32"/>
        </w:rPr>
        <w:t>费反映</w:t>
      </w:r>
      <w:proofErr w:type="gramEnd"/>
      <w:r>
        <w:rPr>
          <w:rFonts w:ascii="Times New Roman" w:eastAsia="仿宋_GB2312" w:hAnsi="Times New Roman" w:cs="Times New Roman" w:hint="eastAsia"/>
          <w:sz w:val="32"/>
          <w:szCs w:val="32"/>
        </w:rPr>
        <w:t>单位按规定开支的各类公务接待（含外宾接待）支出；公务用车购置及运行</w:t>
      </w:r>
      <w:proofErr w:type="gramStart"/>
      <w:r>
        <w:rPr>
          <w:rFonts w:ascii="Times New Roman" w:eastAsia="仿宋_GB2312" w:hAnsi="Times New Roman" w:cs="Times New Roman" w:hint="eastAsia"/>
          <w:sz w:val="32"/>
          <w:szCs w:val="32"/>
        </w:rPr>
        <w:t>费反映</w:t>
      </w:r>
      <w:proofErr w:type="gramEnd"/>
      <w:r>
        <w:rPr>
          <w:rFonts w:ascii="Times New Roman" w:eastAsia="仿宋_GB2312" w:hAnsi="Times New Roman" w:cs="Times New Roman" w:hint="eastAsia"/>
          <w:sz w:val="32"/>
          <w:szCs w:val="32"/>
        </w:rPr>
        <w:t>单位公务用车购置及租用费、燃料费、维修费、过路过桥费、保险费、安全奖励费用等支出。</w:t>
      </w:r>
    </w:p>
    <w:p w14:paraId="3BEE1E0D" w14:textId="77777777" w:rsidR="005D657E" w:rsidRDefault="00D06859"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382728">
        <w:rPr>
          <w:rFonts w:ascii="Times New Roman" w:eastAsia="仿宋_GB2312" w:hAnsi="Times New Roman" w:cs="Times New Roman" w:hint="eastAsia"/>
          <w:sz w:val="32"/>
          <w:szCs w:val="32"/>
        </w:rPr>
        <w:t>十四</w:t>
      </w:r>
      <w:r>
        <w:rPr>
          <w:rFonts w:ascii="Times New Roman" w:eastAsia="仿宋_GB2312" w:hAnsi="Times New Roman" w:cs="Times New Roman" w:hint="eastAsia"/>
          <w:sz w:val="32"/>
          <w:szCs w:val="32"/>
        </w:rPr>
        <w:t>）</w:t>
      </w:r>
      <w:r w:rsidR="00382728">
        <w:rPr>
          <w:rFonts w:ascii="Times New Roman" w:eastAsia="仿宋_GB2312" w:hAnsi="Times New Roman" w:cs="Times New Roman" w:hint="eastAsia"/>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03BC01" w14:textId="1F877FDB" w:rsidR="005D657E" w:rsidRDefault="005D657E" w:rsidP="002C3A2F">
      <w:pPr>
        <w:spacing w:line="580" w:lineRule="exact"/>
        <w:rPr>
          <w:rFonts w:ascii="Times New Roman" w:eastAsia="仿宋_GB2312" w:hAnsi="Times New Roman" w:cs="Times New Roman"/>
          <w:sz w:val="32"/>
          <w:szCs w:val="32"/>
        </w:rPr>
      </w:pPr>
    </w:p>
    <w:p w14:paraId="2C40AD5B" w14:textId="0C4CCA2D" w:rsidR="00D945D1" w:rsidRDefault="00D945D1" w:rsidP="002C3A2F">
      <w:pPr>
        <w:spacing w:line="580" w:lineRule="exact"/>
        <w:rPr>
          <w:rFonts w:ascii="Times New Roman" w:eastAsia="仿宋_GB2312" w:hAnsi="Times New Roman" w:cs="Times New Roman"/>
          <w:sz w:val="32"/>
          <w:szCs w:val="32"/>
        </w:rPr>
      </w:pPr>
    </w:p>
    <w:p w14:paraId="78F4D851" w14:textId="641B8F90" w:rsidR="00D945D1" w:rsidRDefault="00D945D1" w:rsidP="002C3A2F">
      <w:pPr>
        <w:spacing w:line="580" w:lineRule="exact"/>
        <w:rPr>
          <w:rFonts w:ascii="Times New Roman" w:eastAsia="仿宋_GB2312" w:hAnsi="Times New Roman" w:cs="Times New Roman"/>
          <w:sz w:val="32"/>
          <w:szCs w:val="32"/>
        </w:rPr>
      </w:pPr>
    </w:p>
    <w:p w14:paraId="105F7622" w14:textId="3943C2A1" w:rsidR="00D945D1" w:rsidRDefault="00D945D1" w:rsidP="002C3A2F">
      <w:pPr>
        <w:spacing w:line="580" w:lineRule="exact"/>
        <w:rPr>
          <w:rFonts w:ascii="Times New Roman" w:eastAsia="仿宋_GB2312" w:hAnsi="Times New Roman" w:cs="Times New Roman"/>
          <w:sz w:val="32"/>
          <w:szCs w:val="32"/>
        </w:rPr>
      </w:pPr>
    </w:p>
    <w:p w14:paraId="778E70E1" w14:textId="77777777" w:rsidR="00D945D1" w:rsidRDefault="00D945D1" w:rsidP="002C3A2F">
      <w:pPr>
        <w:spacing w:line="580" w:lineRule="exact"/>
        <w:rPr>
          <w:rFonts w:ascii="Times New Roman" w:eastAsia="仿宋_GB2312" w:hAnsi="Times New Roman" w:cs="Times New Roman"/>
          <w:sz w:val="32"/>
          <w:szCs w:val="32"/>
        </w:rPr>
      </w:pPr>
    </w:p>
    <w:p w14:paraId="5F503FB0" w14:textId="77777777" w:rsidR="005D657E" w:rsidRDefault="005D657E">
      <w:pPr>
        <w:spacing w:line="560" w:lineRule="exact"/>
        <w:rPr>
          <w:rFonts w:ascii="Times New Roman" w:eastAsia="仿宋_GB2312" w:hAnsi="Times New Roman" w:cs="Times New Roman"/>
          <w:sz w:val="32"/>
          <w:szCs w:val="32"/>
        </w:rPr>
      </w:pPr>
    </w:p>
    <w:p w14:paraId="24A82E29" w14:textId="77777777" w:rsidR="005D657E" w:rsidRDefault="005D657E">
      <w:pPr>
        <w:spacing w:line="560" w:lineRule="exact"/>
        <w:rPr>
          <w:rFonts w:ascii="Times New Roman" w:eastAsia="仿宋_GB2312" w:hAnsi="Times New Roman" w:cs="Times New Roman"/>
          <w:sz w:val="32"/>
          <w:szCs w:val="32"/>
        </w:rPr>
      </w:pPr>
    </w:p>
    <w:p w14:paraId="62FFB1F6" w14:textId="77777777" w:rsidR="00801647" w:rsidRDefault="00801647" w:rsidP="00801647">
      <w:pPr>
        <w:spacing w:line="560" w:lineRule="exact"/>
        <w:ind w:right="640"/>
        <w:jc w:val="right"/>
        <w:rPr>
          <w:rFonts w:ascii="Times New Roman" w:eastAsia="仿宋_GB2312" w:hAnsi="Times New Roman" w:cs="Times New Roman"/>
          <w:sz w:val="32"/>
          <w:szCs w:val="32"/>
        </w:rPr>
      </w:pPr>
      <w:r w:rsidRPr="00801647">
        <w:rPr>
          <w:rFonts w:ascii="Times New Roman" w:eastAsia="仿宋_GB2312" w:hAnsi="Times New Roman" w:cs="Times New Roman" w:hint="eastAsia"/>
          <w:sz w:val="32"/>
          <w:szCs w:val="32"/>
        </w:rPr>
        <w:t>中共湖北省委军民融合发展委员会办公室</w:t>
      </w:r>
    </w:p>
    <w:p w14:paraId="065B06C2" w14:textId="77777777" w:rsidR="005D657E" w:rsidRDefault="00CD27C6" w:rsidP="00801647">
      <w:pPr>
        <w:spacing w:line="560" w:lineRule="exact"/>
        <w:ind w:right="192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sidR="003317F8">
        <w:rPr>
          <w:rFonts w:ascii="Times New Roman" w:eastAsia="仿宋_GB2312" w:hAnsi="Times New Roman" w:cs="Times New Roman"/>
          <w:sz w:val="32"/>
          <w:szCs w:val="32"/>
        </w:rPr>
        <w:t>8</w:t>
      </w:r>
      <w:r w:rsidR="00382728">
        <w:rPr>
          <w:rFonts w:ascii="Times New Roman" w:eastAsia="仿宋_GB2312" w:hAnsi="Times New Roman" w:cs="Times New Roman" w:hint="eastAsia"/>
          <w:sz w:val="32"/>
          <w:szCs w:val="32"/>
        </w:rPr>
        <w:t>月</w:t>
      </w:r>
      <w:r w:rsidR="00054C5E">
        <w:rPr>
          <w:rFonts w:ascii="Times New Roman" w:eastAsia="仿宋_GB2312" w:hAnsi="Times New Roman" w:cs="Times New Roman" w:hint="eastAsia"/>
          <w:sz w:val="32"/>
          <w:szCs w:val="32"/>
        </w:rPr>
        <w:t>29</w:t>
      </w:r>
      <w:r w:rsidR="00382728">
        <w:rPr>
          <w:rFonts w:ascii="Times New Roman" w:eastAsia="仿宋_GB2312" w:hAnsi="Times New Roman" w:cs="Times New Roman" w:hint="eastAsia"/>
          <w:sz w:val="32"/>
          <w:szCs w:val="32"/>
        </w:rPr>
        <w:t>日</w:t>
      </w:r>
    </w:p>
    <w:p w14:paraId="6D1EF287" w14:textId="77777777" w:rsidR="005D657E" w:rsidRDefault="005D657E">
      <w:pPr>
        <w:rPr>
          <w:rFonts w:ascii="Times New Roman" w:hAnsi="Times New Roman"/>
          <w:b/>
          <w:bCs/>
        </w:rPr>
      </w:pPr>
    </w:p>
    <w:sectPr w:rsidR="005D657E" w:rsidSect="00801647">
      <w:footerReference w:type="default" r:id="rId14"/>
      <w:footerReference w:type="first" r:id="rId15"/>
      <w:pgSz w:w="11906" w:h="16838"/>
      <w:pgMar w:top="1474" w:right="1474" w:bottom="1474" w:left="1474"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67AF" w14:textId="77777777" w:rsidR="00FB6E22" w:rsidRDefault="00FB6E22">
      <w:r>
        <w:separator/>
      </w:r>
    </w:p>
  </w:endnote>
  <w:endnote w:type="continuationSeparator" w:id="0">
    <w:p w14:paraId="398770DE" w14:textId="77777777" w:rsidR="00FB6E22" w:rsidRDefault="00FB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7FF" w14:textId="77777777" w:rsidR="00A77FC0" w:rsidRDefault="00A77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D032" w14:textId="77777777" w:rsidR="00A77FC0" w:rsidRDefault="00A77FC0">
    <w:pPr>
      <w:pStyle w:val="a5"/>
      <w:jc w:val="center"/>
    </w:pPr>
    <w:r>
      <w:fldChar w:fldCharType="begin"/>
    </w:r>
    <w:r>
      <w:instrText xml:space="preserve"> PAGE   \* MERGEFORMAT </w:instrText>
    </w:r>
    <w:r>
      <w:fldChar w:fldCharType="separate"/>
    </w:r>
    <w:r>
      <w:rPr>
        <w:lang w:val="zh-CN"/>
      </w:rPr>
      <w:t>2</w:t>
    </w:r>
    <w:r>
      <w:rPr>
        <w:lang w:val="zh-CN"/>
      </w:rPr>
      <w:fldChar w:fldCharType="end"/>
    </w:r>
  </w:p>
  <w:p w14:paraId="29EF023B" w14:textId="77777777" w:rsidR="00A77FC0" w:rsidRDefault="00A77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E1DE" w14:textId="77777777" w:rsidR="00A77FC0" w:rsidRDefault="00A77FC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9050" w14:textId="77777777" w:rsidR="00A77FC0" w:rsidRDefault="00A77FC0">
    <w:pPr>
      <w:pStyle w:val="a5"/>
      <w:jc w:val="center"/>
    </w:pPr>
    <w:r>
      <w:fldChar w:fldCharType="begin"/>
    </w:r>
    <w:r>
      <w:instrText xml:space="preserve"> PAGE   \* MERGEFORMAT </w:instrText>
    </w:r>
    <w:r>
      <w:fldChar w:fldCharType="separate"/>
    </w:r>
    <w:r w:rsidR="00356DD2" w:rsidRPr="00356DD2">
      <w:rPr>
        <w:noProof/>
        <w:lang w:val="zh-CN"/>
      </w:rPr>
      <w:t>40</w:t>
    </w:r>
    <w:r>
      <w:rPr>
        <w:noProof/>
        <w:lang w:val="zh-CN"/>
      </w:rPr>
      <w:fldChar w:fldCharType="end"/>
    </w:r>
  </w:p>
  <w:p w14:paraId="4B972806" w14:textId="77777777" w:rsidR="00A77FC0" w:rsidRDefault="00A77FC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D79B" w14:textId="77777777" w:rsidR="00A77FC0" w:rsidRPr="00801647" w:rsidRDefault="00A77FC0">
    <w:pPr>
      <w:pStyle w:val="a5"/>
      <w:jc w:val="center"/>
      <w:rPr>
        <w:caps/>
      </w:rPr>
    </w:pPr>
    <w:r w:rsidRPr="00801647">
      <w:rPr>
        <w:caps/>
      </w:rPr>
      <w:t>1</w:t>
    </w:r>
  </w:p>
  <w:p w14:paraId="7C632927" w14:textId="77777777" w:rsidR="00A77FC0" w:rsidRDefault="00A77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AE7D" w14:textId="77777777" w:rsidR="00FB6E22" w:rsidRDefault="00FB6E22">
      <w:r>
        <w:separator/>
      </w:r>
    </w:p>
  </w:footnote>
  <w:footnote w:type="continuationSeparator" w:id="0">
    <w:p w14:paraId="1439AFAF" w14:textId="77777777" w:rsidR="00FB6E22" w:rsidRDefault="00FB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F8ED" w14:textId="77777777" w:rsidR="00A77FC0" w:rsidRDefault="00A77F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D4B9" w14:textId="77777777" w:rsidR="00A77FC0" w:rsidRDefault="00A77FC0" w:rsidP="00A77FC0">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1844" w14:textId="77777777" w:rsidR="00A77FC0" w:rsidRDefault="00A77F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04"/>
    <w:rsid w:val="9BBF4689"/>
    <w:rsid w:val="00000C56"/>
    <w:rsid w:val="00014E9C"/>
    <w:rsid w:val="00045F0D"/>
    <w:rsid w:val="00054681"/>
    <w:rsid w:val="00054C5E"/>
    <w:rsid w:val="00054E72"/>
    <w:rsid w:val="00061571"/>
    <w:rsid w:val="00084C67"/>
    <w:rsid w:val="0009131B"/>
    <w:rsid w:val="00097159"/>
    <w:rsid w:val="000A17EA"/>
    <w:rsid w:val="000C188B"/>
    <w:rsid w:val="000C2160"/>
    <w:rsid w:val="000E1C35"/>
    <w:rsid w:val="000E7F33"/>
    <w:rsid w:val="000F518B"/>
    <w:rsid w:val="00104F91"/>
    <w:rsid w:val="00126C2F"/>
    <w:rsid w:val="0014753E"/>
    <w:rsid w:val="00147CC7"/>
    <w:rsid w:val="00151CB5"/>
    <w:rsid w:val="00156FB1"/>
    <w:rsid w:val="00173E63"/>
    <w:rsid w:val="0017664D"/>
    <w:rsid w:val="0018171E"/>
    <w:rsid w:val="001905F1"/>
    <w:rsid w:val="0019331D"/>
    <w:rsid w:val="001D027A"/>
    <w:rsid w:val="001D24D7"/>
    <w:rsid w:val="001E0E84"/>
    <w:rsid w:val="001E12EE"/>
    <w:rsid w:val="001E7F8D"/>
    <w:rsid w:val="001F7C78"/>
    <w:rsid w:val="00204CFA"/>
    <w:rsid w:val="00206897"/>
    <w:rsid w:val="00212244"/>
    <w:rsid w:val="00215E7C"/>
    <w:rsid w:val="00237135"/>
    <w:rsid w:val="00242D39"/>
    <w:rsid w:val="00255589"/>
    <w:rsid w:val="0026172A"/>
    <w:rsid w:val="0026781C"/>
    <w:rsid w:val="00267867"/>
    <w:rsid w:val="002A03EC"/>
    <w:rsid w:val="002A1658"/>
    <w:rsid w:val="002A7E26"/>
    <w:rsid w:val="002C03DF"/>
    <w:rsid w:val="002C0B5A"/>
    <w:rsid w:val="002C2178"/>
    <w:rsid w:val="002C3A2F"/>
    <w:rsid w:val="002D17EB"/>
    <w:rsid w:val="002D1E50"/>
    <w:rsid w:val="002E78DC"/>
    <w:rsid w:val="002F50C5"/>
    <w:rsid w:val="00304BA2"/>
    <w:rsid w:val="00310876"/>
    <w:rsid w:val="003120B3"/>
    <w:rsid w:val="003317F8"/>
    <w:rsid w:val="0033531F"/>
    <w:rsid w:val="00345823"/>
    <w:rsid w:val="00346DD9"/>
    <w:rsid w:val="00355DDD"/>
    <w:rsid w:val="00356DD2"/>
    <w:rsid w:val="00364F60"/>
    <w:rsid w:val="00382728"/>
    <w:rsid w:val="003A090D"/>
    <w:rsid w:val="003A622C"/>
    <w:rsid w:val="003D7A82"/>
    <w:rsid w:val="004302DF"/>
    <w:rsid w:val="004359B8"/>
    <w:rsid w:val="004545A1"/>
    <w:rsid w:val="00454849"/>
    <w:rsid w:val="00472AAF"/>
    <w:rsid w:val="004A394C"/>
    <w:rsid w:val="004A5158"/>
    <w:rsid w:val="004B5999"/>
    <w:rsid w:val="004C2463"/>
    <w:rsid w:val="004C327C"/>
    <w:rsid w:val="004D516F"/>
    <w:rsid w:val="004E1FB1"/>
    <w:rsid w:val="004F1FA4"/>
    <w:rsid w:val="004F775A"/>
    <w:rsid w:val="00522ADD"/>
    <w:rsid w:val="00526CD9"/>
    <w:rsid w:val="005312E8"/>
    <w:rsid w:val="005324DA"/>
    <w:rsid w:val="0053357F"/>
    <w:rsid w:val="00543A93"/>
    <w:rsid w:val="0054622A"/>
    <w:rsid w:val="005462AD"/>
    <w:rsid w:val="0056201A"/>
    <w:rsid w:val="005944F9"/>
    <w:rsid w:val="00595989"/>
    <w:rsid w:val="005C012B"/>
    <w:rsid w:val="005D657E"/>
    <w:rsid w:val="005E5696"/>
    <w:rsid w:val="005F7765"/>
    <w:rsid w:val="006021E2"/>
    <w:rsid w:val="006047C7"/>
    <w:rsid w:val="00615354"/>
    <w:rsid w:val="00615979"/>
    <w:rsid w:val="00620A32"/>
    <w:rsid w:val="00621E48"/>
    <w:rsid w:val="00626793"/>
    <w:rsid w:val="006361FE"/>
    <w:rsid w:val="00651588"/>
    <w:rsid w:val="00657368"/>
    <w:rsid w:val="00662B6B"/>
    <w:rsid w:val="0066517E"/>
    <w:rsid w:val="0066567D"/>
    <w:rsid w:val="006835B6"/>
    <w:rsid w:val="006A5AA0"/>
    <w:rsid w:val="006A67F6"/>
    <w:rsid w:val="006B4C71"/>
    <w:rsid w:val="006B55B5"/>
    <w:rsid w:val="006C3706"/>
    <w:rsid w:val="006D2485"/>
    <w:rsid w:val="006E3C3D"/>
    <w:rsid w:val="006F136B"/>
    <w:rsid w:val="007065D6"/>
    <w:rsid w:val="00707288"/>
    <w:rsid w:val="007313E2"/>
    <w:rsid w:val="007340CB"/>
    <w:rsid w:val="0075049D"/>
    <w:rsid w:val="0076046A"/>
    <w:rsid w:val="0077193C"/>
    <w:rsid w:val="007724A6"/>
    <w:rsid w:val="00775EE7"/>
    <w:rsid w:val="007850F8"/>
    <w:rsid w:val="00792BC5"/>
    <w:rsid w:val="00792C79"/>
    <w:rsid w:val="007A656F"/>
    <w:rsid w:val="007B3A96"/>
    <w:rsid w:val="007C6D44"/>
    <w:rsid w:val="007D25E8"/>
    <w:rsid w:val="00801647"/>
    <w:rsid w:val="00804C90"/>
    <w:rsid w:val="00821299"/>
    <w:rsid w:val="0083335D"/>
    <w:rsid w:val="00837252"/>
    <w:rsid w:val="00837D4D"/>
    <w:rsid w:val="00860007"/>
    <w:rsid w:val="0088202A"/>
    <w:rsid w:val="008834A5"/>
    <w:rsid w:val="008A4897"/>
    <w:rsid w:val="008A5EB4"/>
    <w:rsid w:val="008C1289"/>
    <w:rsid w:val="008D58AD"/>
    <w:rsid w:val="008E1FBB"/>
    <w:rsid w:val="008F6955"/>
    <w:rsid w:val="00900693"/>
    <w:rsid w:val="009105CE"/>
    <w:rsid w:val="00920279"/>
    <w:rsid w:val="009340E0"/>
    <w:rsid w:val="009353A5"/>
    <w:rsid w:val="0093578E"/>
    <w:rsid w:val="009364D4"/>
    <w:rsid w:val="00954D5F"/>
    <w:rsid w:val="00961DBF"/>
    <w:rsid w:val="009771F4"/>
    <w:rsid w:val="009A4C72"/>
    <w:rsid w:val="009C00C2"/>
    <w:rsid w:val="009C1894"/>
    <w:rsid w:val="009C1988"/>
    <w:rsid w:val="009D3AE3"/>
    <w:rsid w:val="00A00B7E"/>
    <w:rsid w:val="00A14A09"/>
    <w:rsid w:val="00A21C15"/>
    <w:rsid w:val="00A3003E"/>
    <w:rsid w:val="00A34D20"/>
    <w:rsid w:val="00A36798"/>
    <w:rsid w:val="00A400E5"/>
    <w:rsid w:val="00A4096C"/>
    <w:rsid w:val="00A53B2F"/>
    <w:rsid w:val="00A56982"/>
    <w:rsid w:val="00A605EC"/>
    <w:rsid w:val="00A62503"/>
    <w:rsid w:val="00A65C51"/>
    <w:rsid w:val="00A65D1F"/>
    <w:rsid w:val="00A77FC0"/>
    <w:rsid w:val="00A80C67"/>
    <w:rsid w:val="00A8142E"/>
    <w:rsid w:val="00A81DB7"/>
    <w:rsid w:val="00AA24E1"/>
    <w:rsid w:val="00AA3630"/>
    <w:rsid w:val="00AA5425"/>
    <w:rsid w:val="00AB2004"/>
    <w:rsid w:val="00AC7D48"/>
    <w:rsid w:val="00AD3ED4"/>
    <w:rsid w:val="00AD51EE"/>
    <w:rsid w:val="00AE1580"/>
    <w:rsid w:val="00AE190A"/>
    <w:rsid w:val="00AE7D42"/>
    <w:rsid w:val="00B00948"/>
    <w:rsid w:val="00B0571B"/>
    <w:rsid w:val="00B1388C"/>
    <w:rsid w:val="00B13E45"/>
    <w:rsid w:val="00B14C13"/>
    <w:rsid w:val="00B15D9B"/>
    <w:rsid w:val="00B21944"/>
    <w:rsid w:val="00B269BA"/>
    <w:rsid w:val="00B26B77"/>
    <w:rsid w:val="00B41AFC"/>
    <w:rsid w:val="00B942D7"/>
    <w:rsid w:val="00BA738B"/>
    <w:rsid w:val="00BB055A"/>
    <w:rsid w:val="00BB7E73"/>
    <w:rsid w:val="00BD3CE7"/>
    <w:rsid w:val="00BE3B5C"/>
    <w:rsid w:val="00BE5058"/>
    <w:rsid w:val="00BF0739"/>
    <w:rsid w:val="00BF56B0"/>
    <w:rsid w:val="00C01BDB"/>
    <w:rsid w:val="00C06127"/>
    <w:rsid w:val="00C23289"/>
    <w:rsid w:val="00C2771F"/>
    <w:rsid w:val="00C30891"/>
    <w:rsid w:val="00C44C93"/>
    <w:rsid w:val="00C47424"/>
    <w:rsid w:val="00C54BDA"/>
    <w:rsid w:val="00C71B21"/>
    <w:rsid w:val="00C74FB4"/>
    <w:rsid w:val="00C75F3D"/>
    <w:rsid w:val="00C8181E"/>
    <w:rsid w:val="00C921E2"/>
    <w:rsid w:val="00C945B5"/>
    <w:rsid w:val="00CA06D3"/>
    <w:rsid w:val="00CA3C97"/>
    <w:rsid w:val="00CA45BC"/>
    <w:rsid w:val="00CC1011"/>
    <w:rsid w:val="00CC6C04"/>
    <w:rsid w:val="00CD27C6"/>
    <w:rsid w:val="00CE2F9B"/>
    <w:rsid w:val="00CE4CAB"/>
    <w:rsid w:val="00CF4F33"/>
    <w:rsid w:val="00CF5656"/>
    <w:rsid w:val="00D04D60"/>
    <w:rsid w:val="00D06859"/>
    <w:rsid w:val="00D1539C"/>
    <w:rsid w:val="00D2430A"/>
    <w:rsid w:val="00D2751B"/>
    <w:rsid w:val="00D3782E"/>
    <w:rsid w:val="00D44659"/>
    <w:rsid w:val="00D44F60"/>
    <w:rsid w:val="00D50313"/>
    <w:rsid w:val="00D53C07"/>
    <w:rsid w:val="00D62124"/>
    <w:rsid w:val="00D827AF"/>
    <w:rsid w:val="00D945D1"/>
    <w:rsid w:val="00D951C3"/>
    <w:rsid w:val="00DA2DEB"/>
    <w:rsid w:val="00DB5829"/>
    <w:rsid w:val="00DC3B76"/>
    <w:rsid w:val="00DC63FC"/>
    <w:rsid w:val="00DC777B"/>
    <w:rsid w:val="00DD4FCC"/>
    <w:rsid w:val="00DD5869"/>
    <w:rsid w:val="00DF3B77"/>
    <w:rsid w:val="00DF5C4F"/>
    <w:rsid w:val="00E05C07"/>
    <w:rsid w:val="00E136E4"/>
    <w:rsid w:val="00E20414"/>
    <w:rsid w:val="00E22027"/>
    <w:rsid w:val="00E23256"/>
    <w:rsid w:val="00E3169F"/>
    <w:rsid w:val="00E31AB6"/>
    <w:rsid w:val="00E417C0"/>
    <w:rsid w:val="00E45ED4"/>
    <w:rsid w:val="00E52BE6"/>
    <w:rsid w:val="00E842DE"/>
    <w:rsid w:val="00E92562"/>
    <w:rsid w:val="00EA29BD"/>
    <w:rsid w:val="00EB0A59"/>
    <w:rsid w:val="00EC124A"/>
    <w:rsid w:val="00EC5BBD"/>
    <w:rsid w:val="00EC5CF1"/>
    <w:rsid w:val="00EC7E90"/>
    <w:rsid w:val="00ED4E33"/>
    <w:rsid w:val="00EE019D"/>
    <w:rsid w:val="00EF0D03"/>
    <w:rsid w:val="00EF1336"/>
    <w:rsid w:val="00EF14AE"/>
    <w:rsid w:val="00F06947"/>
    <w:rsid w:val="00F07256"/>
    <w:rsid w:val="00F25F40"/>
    <w:rsid w:val="00F3108C"/>
    <w:rsid w:val="00F36030"/>
    <w:rsid w:val="00F40BAD"/>
    <w:rsid w:val="00F5244B"/>
    <w:rsid w:val="00F531E4"/>
    <w:rsid w:val="00F62A74"/>
    <w:rsid w:val="00F656DB"/>
    <w:rsid w:val="00FA1FDA"/>
    <w:rsid w:val="00FA3E79"/>
    <w:rsid w:val="00FA5F30"/>
    <w:rsid w:val="00FB01A6"/>
    <w:rsid w:val="00FB12F1"/>
    <w:rsid w:val="00FB6E22"/>
    <w:rsid w:val="00FC0296"/>
    <w:rsid w:val="00FC755E"/>
    <w:rsid w:val="00FD266D"/>
    <w:rsid w:val="00FD4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391E"/>
  <w15:docId w15:val="{585AE8D9-C6D4-4591-B43C-F3CD1BC3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289"/>
    <w:pPr>
      <w:widowControl w:val="0"/>
      <w:jc w:val="both"/>
    </w:pPr>
    <w:rPr>
      <w:kern w:val="2"/>
      <w:sz w:val="21"/>
      <w:szCs w:val="22"/>
    </w:rPr>
  </w:style>
  <w:style w:type="paragraph" w:styleId="1">
    <w:name w:val="heading 1"/>
    <w:basedOn w:val="a"/>
    <w:next w:val="a"/>
    <w:link w:val="11"/>
    <w:uiPriority w:val="9"/>
    <w:qFormat/>
    <w:rsid w:val="008C1289"/>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10"/>
    <w:uiPriority w:val="99"/>
    <w:semiHidden/>
    <w:unhideWhenUsed/>
    <w:rsid w:val="008C1289"/>
    <w:pPr>
      <w:ind w:leftChars="2500" w:left="100"/>
    </w:pPr>
    <w:rPr>
      <w:rFonts w:ascii="Calibri" w:eastAsia="宋体" w:hAnsi="Calibri" w:cs="Times New Roman"/>
    </w:rPr>
  </w:style>
  <w:style w:type="paragraph" w:styleId="a4">
    <w:name w:val="Balloon Text"/>
    <w:basedOn w:val="a"/>
    <w:link w:val="12"/>
    <w:uiPriority w:val="99"/>
    <w:semiHidden/>
    <w:unhideWhenUsed/>
    <w:rsid w:val="008C1289"/>
    <w:rPr>
      <w:rFonts w:ascii="Calibri" w:eastAsia="宋体" w:hAnsi="Calibri" w:cs="Times New Roman"/>
      <w:sz w:val="18"/>
      <w:szCs w:val="18"/>
    </w:rPr>
  </w:style>
  <w:style w:type="paragraph" w:styleId="a5">
    <w:name w:val="footer"/>
    <w:basedOn w:val="a"/>
    <w:link w:val="a6"/>
    <w:uiPriority w:val="99"/>
    <w:unhideWhenUsed/>
    <w:rsid w:val="008C1289"/>
    <w:pPr>
      <w:tabs>
        <w:tab w:val="center" w:pos="4153"/>
        <w:tab w:val="right" w:pos="8306"/>
      </w:tabs>
      <w:snapToGrid w:val="0"/>
      <w:jc w:val="left"/>
    </w:pPr>
    <w:rPr>
      <w:sz w:val="18"/>
      <w:szCs w:val="18"/>
    </w:rPr>
  </w:style>
  <w:style w:type="paragraph" w:styleId="a7">
    <w:name w:val="header"/>
    <w:basedOn w:val="a"/>
    <w:link w:val="a8"/>
    <w:uiPriority w:val="99"/>
    <w:unhideWhenUsed/>
    <w:rsid w:val="008C128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C1289"/>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8C1289"/>
    <w:rPr>
      <w:color w:val="0000FF"/>
      <w:u w:val="single"/>
    </w:rPr>
  </w:style>
  <w:style w:type="character" w:customStyle="1" w:styleId="a8">
    <w:name w:val="页眉 字符"/>
    <w:basedOn w:val="a0"/>
    <w:link w:val="a7"/>
    <w:uiPriority w:val="99"/>
    <w:rsid w:val="008C1289"/>
    <w:rPr>
      <w:sz w:val="18"/>
      <w:szCs w:val="18"/>
    </w:rPr>
  </w:style>
  <w:style w:type="character" w:customStyle="1" w:styleId="a6">
    <w:name w:val="页脚 字符"/>
    <w:basedOn w:val="a0"/>
    <w:link w:val="a5"/>
    <w:uiPriority w:val="99"/>
    <w:rsid w:val="008C1289"/>
    <w:rPr>
      <w:sz w:val="18"/>
      <w:szCs w:val="18"/>
    </w:rPr>
  </w:style>
  <w:style w:type="character" w:customStyle="1" w:styleId="13">
    <w:name w:val="标题 1 字符"/>
    <w:basedOn w:val="a0"/>
    <w:uiPriority w:val="9"/>
    <w:rsid w:val="008C1289"/>
    <w:rPr>
      <w:b/>
      <w:bCs/>
      <w:kern w:val="44"/>
      <w:sz w:val="44"/>
      <w:szCs w:val="44"/>
    </w:rPr>
  </w:style>
  <w:style w:type="paragraph" w:customStyle="1" w:styleId="2">
    <w:name w:val="正文缩进 + 首行缩进:  2 字符"/>
    <w:basedOn w:val="a"/>
    <w:rsid w:val="008C1289"/>
    <w:pPr>
      <w:spacing w:line="560" w:lineRule="exact"/>
      <w:ind w:firstLine="640"/>
    </w:pPr>
    <w:rPr>
      <w:rFonts w:ascii="仿宋" w:eastAsia="仿宋" w:hAnsi="仿宋" w:cs="宋体"/>
      <w:sz w:val="32"/>
      <w:szCs w:val="20"/>
    </w:rPr>
  </w:style>
  <w:style w:type="character" w:customStyle="1" w:styleId="Char">
    <w:name w:val="页眉 Char"/>
    <w:basedOn w:val="a0"/>
    <w:uiPriority w:val="99"/>
    <w:semiHidden/>
    <w:rsid w:val="008C1289"/>
    <w:rPr>
      <w:kern w:val="2"/>
      <w:sz w:val="18"/>
      <w:szCs w:val="18"/>
    </w:rPr>
  </w:style>
  <w:style w:type="character" w:customStyle="1" w:styleId="Char0">
    <w:name w:val="页脚 Char"/>
    <w:basedOn w:val="a0"/>
    <w:uiPriority w:val="99"/>
    <w:rsid w:val="008C1289"/>
    <w:rPr>
      <w:kern w:val="2"/>
      <w:sz w:val="18"/>
      <w:szCs w:val="18"/>
    </w:rPr>
  </w:style>
  <w:style w:type="paragraph" w:customStyle="1" w:styleId="Default">
    <w:name w:val="Default"/>
    <w:rsid w:val="008C1289"/>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b">
    <w:name w:val="日期 字符"/>
    <w:basedOn w:val="a0"/>
    <w:uiPriority w:val="99"/>
    <w:semiHidden/>
    <w:rsid w:val="008C1289"/>
  </w:style>
  <w:style w:type="character" w:customStyle="1" w:styleId="10">
    <w:name w:val="日期 字符1"/>
    <w:basedOn w:val="a0"/>
    <w:link w:val="a3"/>
    <w:uiPriority w:val="99"/>
    <w:semiHidden/>
    <w:rsid w:val="008C1289"/>
    <w:rPr>
      <w:rFonts w:ascii="Calibri" w:eastAsia="宋体" w:hAnsi="Calibri" w:cs="Times New Roman"/>
    </w:rPr>
  </w:style>
  <w:style w:type="character" w:customStyle="1" w:styleId="11">
    <w:name w:val="标题 1 字符1"/>
    <w:basedOn w:val="a0"/>
    <w:link w:val="1"/>
    <w:uiPriority w:val="9"/>
    <w:rsid w:val="008C1289"/>
    <w:rPr>
      <w:rFonts w:ascii="Calibri" w:eastAsia="宋体" w:hAnsi="Calibri" w:cs="Times New Roman"/>
      <w:b/>
      <w:bCs/>
      <w:kern w:val="44"/>
      <w:sz w:val="44"/>
      <w:szCs w:val="44"/>
    </w:rPr>
  </w:style>
  <w:style w:type="paragraph" w:customStyle="1" w:styleId="TOC1">
    <w:name w:val="TOC 标题1"/>
    <w:basedOn w:val="1"/>
    <w:next w:val="a"/>
    <w:uiPriority w:val="39"/>
    <w:semiHidden/>
    <w:unhideWhenUsed/>
    <w:qFormat/>
    <w:rsid w:val="008C1289"/>
    <w:pPr>
      <w:widowControl/>
      <w:spacing w:before="480" w:after="0" w:line="276" w:lineRule="auto"/>
      <w:jc w:val="left"/>
      <w:outlineLvl w:val="9"/>
    </w:pPr>
    <w:rPr>
      <w:rFonts w:ascii="Cambria" w:hAnsi="Cambria"/>
      <w:color w:val="365F91"/>
      <w:kern w:val="0"/>
      <w:sz w:val="28"/>
      <w:szCs w:val="28"/>
    </w:rPr>
  </w:style>
  <w:style w:type="paragraph" w:customStyle="1" w:styleId="Style19">
    <w:name w:val="_Style 19"/>
    <w:basedOn w:val="a"/>
    <w:next w:val="a"/>
    <w:uiPriority w:val="39"/>
    <w:unhideWhenUsed/>
    <w:qFormat/>
    <w:rsid w:val="008C1289"/>
    <w:pPr>
      <w:widowControl/>
      <w:spacing w:after="100" w:line="276" w:lineRule="auto"/>
      <w:ind w:left="440"/>
      <w:jc w:val="left"/>
    </w:pPr>
    <w:rPr>
      <w:rFonts w:ascii="Calibri" w:eastAsia="宋体" w:hAnsi="Calibri" w:cs="Times New Roman"/>
      <w:kern w:val="0"/>
      <w:sz w:val="22"/>
    </w:rPr>
  </w:style>
  <w:style w:type="character" w:customStyle="1" w:styleId="ac">
    <w:name w:val="批注框文本 字符"/>
    <w:basedOn w:val="a0"/>
    <w:uiPriority w:val="99"/>
    <w:semiHidden/>
    <w:rsid w:val="008C1289"/>
    <w:rPr>
      <w:sz w:val="18"/>
      <w:szCs w:val="18"/>
    </w:rPr>
  </w:style>
  <w:style w:type="character" w:customStyle="1" w:styleId="12">
    <w:name w:val="批注框文本 字符1"/>
    <w:basedOn w:val="a0"/>
    <w:link w:val="a4"/>
    <w:uiPriority w:val="99"/>
    <w:semiHidden/>
    <w:rsid w:val="008C1289"/>
    <w:rPr>
      <w:rFonts w:ascii="Calibri" w:eastAsia="宋体" w:hAnsi="Calibri" w:cs="Times New Roman"/>
      <w:sz w:val="18"/>
      <w:szCs w:val="18"/>
    </w:rPr>
  </w:style>
  <w:style w:type="paragraph" w:styleId="TOC10">
    <w:name w:val="toc 1"/>
    <w:basedOn w:val="a"/>
    <w:next w:val="a"/>
    <w:autoRedefine/>
    <w:uiPriority w:val="39"/>
    <w:unhideWhenUsed/>
    <w:rsid w:val="00DF3B77"/>
    <w:pPr>
      <w:tabs>
        <w:tab w:val="right" w:leader="dot" w:pos="8948"/>
      </w:tabs>
    </w:pPr>
    <w:rPr>
      <w:rFonts w:ascii="仿宋_GB2312" w:eastAsia="仿宋_GB2312" w:hAnsi="仿宋"/>
      <w:sz w:val="32"/>
      <w:szCs w:val="32"/>
    </w:rPr>
  </w:style>
  <w:style w:type="paragraph" w:styleId="TOC2">
    <w:name w:val="toc 2"/>
    <w:basedOn w:val="a"/>
    <w:next w:val="a"/>
    <w:autoRedefine/>
    <w:uiPriority w:val="39"/>
    <w:unhideWhenUsed/>
    <w:rsid w:val="00801647"/>
    <w:pPr>
      <w:ind w:leftChars="200" w:left="420"/>
    </w:pPr>
  </w:style>
  <w:style w:type="paragraph" w:styleId="ad">
    <w:name w:val="List Paragraph"/>
    <w:basedOn w:val="a"/>
    <w:uiPriority w:val="99"/>
    <w:rsid w:val="00EE01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8975">
      <w:bodyDiv w:val="1"/>
      <w:marLeft w:val="0"/>
      <w:marRight w:val="0"/>
      <w:marTop w:val="0"/>
      <w:marBottom w:val="0"/>
      <w:divBdr>
        <w:top w:val="none" w:sz="0" w:space="0" w:color="auto"/>
        <w:left w:val="none" w:sz="0" w:space="0" w:color="auto"/>
        <w:bottom w:val="none" w:sz="0" w:space="0" w:color="auto"/>
        <w:right w:val="none" w:sz="0" w:space="0" w:color="auto"/>
      </w:divBdr>
    </w:div>
    <w:div w:id="142426613">
      <w:bodyDiv w:val="1"/>
      <w:marLeft w:val="0"/>
      <w:marRight w:val="0"/>
      <w:marTop w:val="0"/>
      <w:marBottom w:val="0"/>
      <w:divBdr>
        <w:top w:val="none" w:sz="0" w:space="0" w:color="auto"/>
        <w:left w:val="none" w:sz="0" w:space="0" w:color="auto"/>
        <w:bottom w:val="none" w:sz="0" w:space="0" w:color="auto"/>
        <w:right w:val="none" w:sz="0" w:space="0" w:color="auto"/>
      </w:divBdr>
    </w:div>
    <w:div w:id="257838856">
      <w:bodyDiv w:val="1"/>
      <w:marLeft w:val="0"/>
      <w:marRight w:val="0"/>
      <w:marTop w:val="0"/>
      <w:marBottom w:val="0"/>
      <w:divBdr>
        <w:top w:val="none" w:sz="0" w:space="0" w:color="auto"/>
        <w:left w:val="none" w:sz="0" w:space="0" w:color="auto"/>
        <w:bottom w:val="none" w:sz="0" w:space="0" w:color="auto"/>
        <w:right w:val="none" w:sz="0" w:space="0" w:color="auto"/>
      </w:divBdr>
    </w:div>
    <w:div w:id="461462446">
      <w:bodyDiv w:val="1"/>
      <w:marLeft w:val="0"/>
      <w:marRight w:val="0"/>
      <w:marTop w:val="0"/>
      <w:marBottom w:val="0"/>
      <w:divBdr>
        <w:top w:val="none" w:sz="0" w:space="0" w:color="auto"/>
        <w:left w:val="none" w:sz="0" w:space="0" w:color="auto"/>
        <w:bottom w:val="none" w:sz="0" w:space="0" w:color="auto"/>
        <w:right w:val="none" w:sz="0" w:space="0" w:color="auto"/>
      </w:divBdr>
    </w:div>
    <w:div w:id="462381835">
      <w:bodyDiv w:val="1"/>
      <w:marLeft w:val="0"/>
      <w:marRight w:val="0"/>
      <w:marTop w:val="0"/>
      <w:marBottom w:val="0"/>
      <w:divBdr>
        <w:top w:val="none" w:sz="0" w:space="0" w:color="auto"/>
        <w:left w:val="none" w:sz="0" w:space="0" w:color="auto"/>
        <w:bottom w:val="none" w:sz="0" w:space="0" w:color="auto"/>
        <w:right w:val="none" w:sz="0" w:space="0" w:color="auto"/>
      </w:divBdr>
    </w:div>
    <w:div w:id="599068109">
      <w:bodyDiv w:val="1"/>
      <w:marLeft w:val="0"/>
      <w:marRight w:val="0"/>
      <w:marTop w:val="0"/>
      <w:marBottom w:val="0"/>
      <w:divBdr>
        <w:top w:val="none" w:sz="0" w:space="0" w:color="auto"/>
        <w:left w:val="none" w:sz="0" w:space="0" w:color="auto"/>
        <w:bottom w:val="none" w:sz="0" w:space="0" w:color="auto"/>
        <w:right w:val="none" w:sz="0" w:space="0" w:color="auto"/>
      </w:divBdr>
    </w:div>
    <w:div w:id="745033746">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62867560">
      <w:bodyDiv w:val="1"/>
      <w:marLeft w:val="0"/>
      <w:marRight w:val="0"/>
      <w:marTop w:val="0"/>
      <w:marBottom w:val="0"/>
      <w:divBdr>
        <w:top w:val="none" w:sz="0" w:space="0" w:color="auto"/>
        <w:left w:val="none" w:sz="0" w:space="0" w:color="auto"/>
        <w:bottom w:val="none" w:sz="0" w:space="0" w:color="auto"/>
        <w:right w:val="none" w:sz="0" w:space="0" w:color="auto"/>
      </w:divBdr>
    </w:div>
    <w:div w:id="1098058515">
      <w:bodyDiv w:val="1"/>
      <w:marLeft w:val="0"/>
      <w:marRight w:val="0"/>
      <w:marTop w:val="0"/>
      <w:marBottom w:val="0"/>
      <w:divBdr>
        <w:top w:val="none" w:sz="0" w:space="0" w:color="auto"/>
        <w:left w:val="none" w:sz="0" w:space="0" w:color="auto"/>
        <w:bottom w:val="none" w:sz="0" w:space="0" w:color="auto"/>
        <w:right w:val="none" w:sz="0" w:space="0" w:color="auto"/>
      </w:divBdr>
    </w:div>
    <w:div w:id="1157306714">
      <w:bodyDiv w:val="1"/>
      <w:marLeft w:val="0"/>
      <w:marRight w:val="0"/>
      <w:marTop w:val="0"/>
      <w:marBottom w:val="0"/>
      <w:divBdr>
        <w:top w:val="none" w:sz="0" w:space="0" w:color="auto"/>
        <w:left w:val="none" w:sz="0" w:space="0" w:color="auto"/>
        <w:bottom w:val="none" w:sz="0" w:space="0" w:color="auto"/>
        <w:right w:val="none" w:sz="0" w:space="0" w:color="auto"/>
      </w:divBdr>
    </w:div>
    <w:div w:id="1332835290">
      <w:bodyDiv w:val="1"/>
      <w:marLeft w:val="0"/>
      <w:marRight w:val="0"/>
      <w:marTop w:val="0"/>
      <w:marBottom w:val="0"/>
      <w:divBdr>
        <w:top w:val="none" w:sz="0" w:space="0" w:color="auto"/>
        <w:left w:val="none" w:sz="0" w:space="0" w:color="auto"/>
        <w:bottom w:val="none" w:sz="0" w:space="0" w:color="auto"/>
        <w:right w:val="none" w:sz="0" w:space="0" w:color="auto"/>
      </w:divBdr>
    </w:div>
    <w:div w:id="1475296873">
      <w:bodyDiv w:val="1"/>
      <w:marLeft w:val="0"/>
      <w:marRight w:val="0"/>
      <w:marTop w:val="0"/>
      <w:marBottom w:val="0"/>
      <w:divBdr>
        <w:top w:val="none" w:sz="0" w:space="0" w:color="auto"/>
        <w:left w:val="none" w:sz="0" w:space="0" w:color="auto"/>
        <w:bottom w:val="none" w:sz="0" w:space="0" w:color="auto"/>
        <w:right w:val="none" w:sz="0" w:space="0" w:color="auto"/>
      </w:divBdr>
    </w:div>
    <w:div w:id="1499274095">
      <w:bodyDiv w:val="1"/>
      <w:marLeft w:val="0"/>
      <w:marRight w:val="0"/>
      <w:marTop w:val="0"/>
      <w:marBottom w:val="0"/>
      <w:divBdr>
        <w:top w:val="none" w:sz="0" w:space="0" w:color="auto"/>
        <w:left w:val="none" w:sz="0" w:space="0" w:color="auto"/>
        <w:bottom w:val="none" w:sz="0" w:space="0" w:color="auto"/>
        <w:right w:val="none" w:sz="0" w:space="0" w:color="auto"/>
      </w:divBdr>
    </w:div>
    <w:div w:id="1520462664">
      <w:bodyDiv w:val="1"/>
      <w:marLeft w:val="0"/>
      <w:marRight w:val="0"/>
      <w:marTop w:val="0"/>
      <w:marBottom w:val="0"/>
      <w:divBdr>
        <w:top w:val="none" w:sz="0" w:space="0" w:color="auto"/>
        <w:left w:val="none" w:sz="0" w:space="0" w:color="auto"/>
        <w:bottom w:val="none" w:sz="0" w:space="0" w:color="auto"/>
        <w:right w:val="none" w:sz="0" w:space="0" w:color="auto"/>
      </w:divBdr>
    </w:div>
    <w:div w:id="1618834752">
      <w:bodyDiv w:val="1"/>
      <w:marLeft w:val="0"/>
      <w:marRight w:val="0"/>
      <w:marTop w:val="0"/>
      <w:marBottom w:val="0"/>
      <w:divBdr>
        <w:top w:val="none" w:sz="0" w:space="0" w:color="auto"/>
        <w:left w:val="none" w:sz="0" w:space="0" w:color="auto"/>
        <w:bottom w:val="none" w:sz="0" w:space="0" w:color="auto"/>
        <w:right w:val="none" w:sz="0" w:space="0" w:color="auto"/>
      </w:divBdr>
    </w:div>
    <w:div w:id="18753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D03A4B8-6581-41AE-8FF2-3BC19821DB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2154</Words>
  <Characters>12282</Characters>
  <Application>Microsoft Office Word</Application>
  <DocSecurity>0</DocSecurity>
  <Lines>102</Lines>
  <Paragraphs>28</Paragraphs>
  <ScaleCrop>false</ScaleCrop>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伍 箴琼</cp:lastModifiedBy>
  <cp:revision>6</cp:revision>
  <cp:lastPrinted>2022-08-29T01:03:00Z</cp:lastPrinted>
  <dcterms:created xsi:type="dcterms:W3CDTF">2022-08-29T13:25:00Z</dcterms:created>
  <dcterms:modified xsi:type="dcterms:W3CDTF">2022-08-31T03:14:00Z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2052-10.8.0.7227</vt:lpwstr>
  </property>
</Properties>
</file>